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F208" w14:textId="77777777" w:rsidR="00107AB2" w:rsidRPr="00640B70" w:rsidRDefault="00107AB2" w:rsidP="00C401F9">
      <w:pPr>
        <w:spacing w:after="0" w:line="240" w:lineRule="auto"/>
        <w:jc w:val="right"/>
        <w:rPr>
          <w:rFonts w:ascii="Times New Roman" w:hAnsi="Times New Roman"/>
          <w:sz w:val="24"/>
          <w:szCs w:val="24"/>
        </w:rPr>
      </w:pPr>
      <w:r w:rsidRPr="00640B70">
        <w:rPr>
          <w:rFonts w:ascii="Times New Roman" w:hAnsi="Times New Roman"/>
          <w:sz w:val="24"/>
          <w:szCs w:val="24"/>
        </w:rPr>
        <w:t>Приложение № 1</w:t>
      </w:r>
    </w:p>
    <w:p w14:paraId="33C32653" w14:textId="77777777" w:rsidR="00107AB2" w:rsidRPr="00640B70" w:rsidRDefault="00107AB2" w:rsidP="00C401F9">
      <w:pPr>
        <w:spacing w:after="0" w:line="240" w:lineRule="auto"/>
        <w:jc w:val="right"/>
        <w:rPr>
          <w:rFonts w:ascii="Times New Roman" w:hAnsi="Times New Roman"/>
          <w:sz w:val="24"/>
          <w:szCs w:val="24"/>
        </w:rPr>
      </w:pPr>
      <w:r w:rsidRPr="00640B70">
        <w:rPr>
          <w:rFonts w:ascii="Times New Roman" w:hAnsi="Times New Roman"/>
          <w:sz w:val="24"/>
          <w:szCs w:val="24"/>
        </w:rPr>
        <w:t>к документации о закупке</w:t>
      </w:r>
    </w:p>
    <w:p w14:paraId="60A21D16" w14:textId="77777777" w:rsidR="00107AB2" w:rsidRPr="00640B70" w:rsidRDefault="00107AB2" w:rsidP="00C401F9">
      <w:pPr>
        <w:spacing w:after="0" w:line="240" w:lineRule="auto"/>
        <w:jc w:val="right"/>
        <w:rPr>
          <w:rFonts w:ascii="Times New Roman" w:hAnsi="Times New Roman"/>
          <w:sz w:val="24"/>
          <w:szCs w:val="24"/>
        </w:rPr>
      </w:pPr>
    </w:p>
    <w:p w14:paraId="4642B427" w14:textId="20299E37" w:rsidR="00107AB2" w:rsidRPr="00640B70" w:rsidRDefault="00107AB2" w:rsidP="00C401F9">
      <w:pPr>
        <w:spacing w:after="0" w:line="240" w:lineRule="auto"/>
        <w:jc w:val="center"/>
        <w:rPr>
          <w:rFonts w:ascii="Times New Roman" w:hAnsi="Times New Roman"/>
          <w:b/>
          <w:caps/>
          <w:sz w:val="24"/>
          <w:szCs w:val="24"/>
        </w:rPr>
      </w:pPr>
      <w:r w:rsidRPr="00640B70">
        <w:rPr>
          <w:rFonts w:ascii="Times New Roman" w:hAnsi="Times New Roman"/>
          <w:b/>
          <w:caps/>
          <w:sz w:val="24"/>
          <w:szCs w:val="24"/>
        </w:rPr>
        <w:t>Описание предмета закупки</w:t>
      </w:r>
      <w:r w:rsidR="003822C1" w:rsidRPr="00640B70">
        <w:rPr>
          <w:rFonts w:ascii="Times New Roman" w:hAnsi="Times New Roman"/>
          <w:b/>
          <w:caps/>
          <w:sz w:val="24"/>
          <w:szCs w:val="24"/>
        </w:rPr>
        <w:t xml:space="preserve"> </w:t>
      </w:r>
    </w:p>
    <w:p w14:paraId="080609DF" w14:textId="77777777" w:rsidR="00107AB2" w:rsidRPr="00640B70" w:rsidRDefault="00107AB2" w:rsidP="00C401F9">
      <w:pPr>
        <w:spacing w:after="0" w:line="240" w:lineRule="auto"/>
        <w:ind w:firstLine="567"/>
        <w:jc w:val="both"/>
        <w:rPr>
          <w:rFonts w:ascii="Times New Roman" w:hAnsi="Times New Roman"/>
          <w:b/>
          <w:sz w:val="24"/>
          <w:szCs w:val="24"/>
        </w:rPr>
      </w:pPr>
      <w:r w:rsidRPr="00640B70">
        <w:rPr>
          <w:rFonts w:ascii="Times New Roman" w:hAnsi="Times New Roman"/>
          <w:b/>
          <w:sz w:val="24"/>
          <w:szCs w:val="24"/>
        </w:rPr>
        <w:t>1.</w:t>
      </w:r>
      <w:r w:rsidRPr="00640B70">
        <w:rPr>
          <w:rFonts w:ascii="Times New Roman" w:hAnsi="Times New Roman"/>
          <w:b/>
          <w:sz w:val="24"/>
          <w:szCs w:val="24"/>
        </w:rPr>
        <w:tab/>
        <w:t>Общие положения</w:t>
      </w:r>
    </w:p>
    <w:p w14:paraId="6AB57159" w14:textId="10D79E0B" w:rsidR="00107AB2" w:rsidRPr="00640B70" w:rsidRDefault="00107AB2" w:rsidP="00C401F9">
      <w:pPr>
        <w:spacing w:after="0" w:line="240" w:lineRule="auto"/>
        <w:ind w:firstLine="567"/>
        <w:jc w:val="both"/>
        <w:rPr>
          <w:rFonts w:ascii="Times New Roman" w:hAnsi="Times New Roman"/>
          <w:sz w:val="24"/>
          <w:szCs w:val="24"/>
        </w:rPr>
      </w:pPr>
      <w:r w:rsidRPr="00640B70">
        <w:rPr>
          <w:rFonts w:ascii="Times New Roman" w:hAnsi="Times New Roman"/>
          <w:sz w:val="24"/>
          <w:szCs w:val="24"/>
        </w:rPr>
        <w:t>1.1.</w:t>
      </w:r>
      <w:r w:rsidRPr="00640B70">
        <w:rPr>
          <w:rFonts w:ascii="Times New Roman" w:hAnsi="Times New Roman"/>
          <w:sz w:val="24"/>
          <w:szCs w:val="24"/>
        </w:rPr>
        <w:tab/>
      </w:r>
      <w:r w:rsidRPr="00640B70">
        <w:rPr>
          <w:rFonts w:ascii="Times New Roman" w:hAnsi="Times New Roman"/>
          <w:sz w:val="24"/>
          <w:szCs w:val="24"/>
          <w:u w:val="single"/>
        </w:rPr>
        <w:t>Предмет закупки</w:t>
      </w:r>
      <w:r w:rsidRPr="00640B70">
        <w:rPr>
          <w:rFonts w:ascii="Times New Roman" w:hAnsi="Times New Roman"/>
          <w:sz w:val="24"/>
          <w:szCs w:val="24"/>
        </w:rPr>
        <w:t xml:space="preserve">: </w:t>
      </w:r>
      <w:r w:rsidRPr="00640B70">
        <w:rPr>
          <w:rFonts w:ascii="Times New Roman" w:hAnsi="Times New Roman"/>
          <w:b/>
          <w:bCs/>
          <w:sz w:val="24"/>
          <w:szCs w:val="24"/>
          <w:shd w:val="clear" w:color="auto" w:fill="FFFFFF"/>
        </w:rPr>
        <w:t xml:space="preserve">Поставка </w:t>
      </w:r>
      <w:bookmarkStart w:id="0" w:name="_Hlk131511880"/>
      <w:r w:rsidR="00A177A3" w:rsidRPr="00640B70">
        <w:rPr>
          <w:rFonts w:ascii="Times New Roman" w:hAnsi="Times New Roman"/>
          <w:b/>
          <w:bCs/>
          <w:sz w:val="24"/>
          <w:szCs w:val="24"/>
          <w:shd w:val="clear" w:color="auto" w:fill="FFFFFF"/>
        </w:rPr>
        <w:t xml:space="preserve">радиационных мониторов, систем радиационного мониторинга </w:t>
      </w:r>
      <w:r w:rsidR="003822C1" w:rsidRPr="00640B70">
        <w:rPr>
          <w:rFonts w:ascii="Times New Roman" w:hAnsi="Times New Roman"/>
          <w:b/>
          <w:bCs/>
          <w:color w:val="333333"/>
          <w:sz w:val="24"/>
          <w:szCs w:val="24"/>
          <w:shd w:val="clear" w:color="auto" w:fill="FFFFFF"/>
        </w:rPr>
        <w:t xml:space="preserve">для ГАУ НСО «АРЕНА» </w:t>
      </w:r>
      <w:bookmarkEnd w:id="0"/>
      <w:r w:rsidRPr="00640B70">
        <w:rPr>
          <w:rFonts w:ascii="Times New Roman" w:hAnsi="Times New Roman"/>
          <w:sz w:val="24"/>
          <w:szCs w:val="24"/>
        </w:rPr>
        <w:t>(далее – Товар).</w:t>
      </w:r>
    </w:p>
    <w:p w14:paraId="4DCA4C28" w14:textId="77777777" w:rsidR="00107AB2" w:rsidRPr="00640B70" w:rsidRDefault="00107AB2" w:rsidP="00C401F9">
      <w:pPr>
        <w:tabs>
          <w:tab w:val="left" w:pos="709"/>
        </w:tabs>
        <w:spacing w:after="0" w:line="240" w:lineRule="auto"/>
        <w:ind w:firstLine="567"/>
        <w:jc w:val="both"/>
        <w:rPr>
          <w:rFonts w:ascii="Times New Roman" w:hAnsi="Times New Roman"/>
          <w:sz w:val="24"/>
          <w:szCs w:val="24"/>
        </w:rPr>
      </w:pPr>
      <w:r w:rsidRPr="00640B70">
        <w:rPr>
          <w:rFonts w:ascii="Times New Roman" w:hAnsi="Times New Roman"/>
          <w:sz w:val="24"/>
          <w:szCs w:val="24"/>
        </w:rPr>
        <w:t xml:space="preserve">Поставка Товара включает в себя: </w:t>
      </w:r>
    </w:p>
    <w:p w14:paraId="64D878CA" w14:textId="77777777" w:rsidR="00107AB2" w:rsidRPr="00640B70" w:rsidRDefault="00107AB2" w:rsidP="00C401F9">
      <w:pPr>
        <w:numPr>
          <w:ilvl w:val="0"/>
          <w:numId w:val="13"/>
        </w:numPr>
        <w:spacing w:after="0" w:line="240" w:lineRule="auto"/>
        <w:ind w:left="0" w:firstLine="567"/>
        <w:jc w:val="both"/>
        <w:rPr>
          <w:rFonts w:ascii="Times New Roman" w:hAnsi="Times New Roman"/>
          <w:sz w:val="24"/>
          <w:szCs w:val="24"/>
        </w:rPr>
      </w:pPr>
      <w:r w:rsidRPr="00640B70">
        <w:rPr>
          <w:rFonts w:ascii="Times New Roman" w:hAnsi="Times New Roman"/>
          <w:sz w:val="24"/>
          <w:szCs w:val="24"/>
        </w:rPr>
        <w:t>доставку (включая транспортировку и разгрузку) Товара до места поставки;</w:t>
      </w:r>
    </w:p>
    <w:p w14:paraId="5F9ECA8D" w14:textId="73143F28" w:rsidR="00107AB2" w:rsidRPr="00640B70" w:rsidRDefault="00107AB2" w:rsidP="00C401F9">
      <w:pPr>
        <w:numPr>
          <w:ilvl w:val="0"/>
          <w:numId w:val="13"/>
        </w:numPr>
        <w:spacing w:after="0" w:line="240" w:lineRule="auto"/>
        <w:ind w:left="0" w:firstLine="567"/>
        <w:jc w:val="both"/>
        <w:rPr>
          <w:rFonts w:ascii="Times New Roman" w:hAnsi="Times New Roman"/>
          <w:sz w:val="24"/>
          <w:szCs w:val="24"/>
        </w:rPr>
      </w:pPr>
      <w:r w:rsidRPr="00640B70">
        <w:rPr>
          <w:rFonts w:ascii="Times New Roman" w:hAnsi="Times New Roman"/>
          <w:sz w:val="24"/>
          <w:szCs w:val="24"/>
        </w:rPr>
        <w:t>монтаж</w:t>
      </w:r>
      <w:r w:rsidR="00421CFF" w:rsidRPr="00640B70">
        <w:rPr>
          <w:rFonts w:ascii="Times New Roman" w:hAnsi="Times New Roman"/>
          <w:sz w:val="24"/>
          <w:szCs w:val="24"/>
        </w:rPr>
        <w:t>, шеф-монтаж</w:t>
      </w:r>
      <w:r w:rsidRPr="00640B70">
        <w:rPr>
          <w:rFonts w:ascii="Times New Roman" w:hAnsi="Times New Roman"/>
          <w:sz w:val="24"/>
          <w:szCs w:val="24"/>
        </w:rPr>
        <w:t xml:space="preserve"> и </w:t>
      </w:r>
      <w:r w:rsidR="00421CFF" w:rsidRPr="00640B70">
        <w:rPr>
          <w:rFonts w:ascii="Times New Roman" w:hAnsi="Times New Roman"/>
          <w:sz w:val="24"/>
          <w:szCs w:val="24"/>
        </w:rPr>
        <w:t xml:space="preserve">пуско-наладочные работы </w:t>
      </w:r>
      <w:r w:rsidRPr="00640B70">
        <w:rPr>
          <w:rFonts w:ascii="Times New Roman" w:hAnsi="Times New Roman"/>
          <w:sz w:val="24"/>
          <w:szCs w:val="24"/>
        </w:rPr>
        <w:t>на спортивном объекте;</w:t>
      </w:r>
    </w:p>
    <w:p w14:paraId="69CD7603" w14:textId="00879719" w:rsidR="00107AB2" w:rsidRPr="00640B70" w:rsidRDefault="00107AB2" w:rsidP="00C401F9">
      <w:pPr>
        <w:numPr>
          <w:ilvl w:val="0"/>
          <w:numId w:val="13"/>
        </w:numPr>
        <w:spacing w:after="0" w:line="240" w:lineRule="auto"/>
        <w:ind w:left="0" w:firstLine="567"/>
        <w:jc w:val="both"/>
        <w:rPr>
          <w:rFonts w:ascii="Times New Roman" w:hAnsi="Times New Roman"/>
          <w:sz w:val="24"/>
          <w:szCs w:val="24"/>
        </w:rPr>
      </w:pPr>
      <w:r w:rsidRPr="00640B70">
        <w:rPr>
          <w:rFonts w:ascii="Times New Roman" w:hAnsi="Times New Roman"/>
          <w:sz w:val="24"/>
          <w:szCs w:val="24"/>
        </w:rPr>
        <w:t>демонстрацию Товара в месте поставки, проверку работоспособности Товара.</w:t>
      </w:r>
    </w:p>
    <w:p w14:paraId="364F2C07" w14:textId="4432A9ED" w:rsidR="00107AB2" w:rsidRPr="00640B70" w:rsidRDefault="00107AB2" w:rsidP="00C401F9">
      <w:pPr>
        <w:spacing w:after="0" w:line="240" w:lineRule="auto"/>
        <w:ind w:firstLine="567"/>
        <w:jc w:val="both"/>
        <w:rPr>
          <w:rFonts w:ascii="Times New Roman" w:hAnsi="Times New Roman"/>
          <w:sz w:val="24"/>
          <w:szCs w:val="24"/>
        </w:rPr>
      </w:pPr>
      <w:r w:rsidRPr="00640B70">
        <w:rPr>
          <w:rFonts w:ascii="Times New Roman" w:hAnsi="Times New Roman"/>
          <w:sz w:val="24"/>
          <w:szCs w:val="24"/>
        </w:rPr>
        <w:t>1.2.</w:t>
      </w:r>
      <w:r w:rsidRPr="00640B70">
        <w:rPr>
          <w:rFonts w:ascii="Times New Roman" w:hAnsi="Times New Roman"/>
          <w:sz w:val="24"/>
          <w:szCs w:val="24"/>
        </w:rPr>
        <w:tab/>
      </w:r>
      <w:r w:rsidRPr="00640B70">
        <w:rPr>
          <w:rFonts w:ascii="Times New Roman" w:hAnsi="Times New Roman"/>
          <w:sz w:val="24"/>
          <w:szCs w:val="24"/>
          <w:u w:val="single"/>
        </w:rPr>
        <w:t>Срок поставки</w:t>
      </w:r>
      <w:r w:rsidRPr="00640B70">
        <w:rPr>
          <w:rFonts w:ascii="Times New Roman" w:hAnsi="Times New Roman"/>
          <w:sz w:val="24"/>
          <w:szCs w:val="24"/>
        </w:rPr>
        <w:t xml:space="preserve">: не более </w:t>
      </w:r>
      <w:r w:rsidR="00421CFF" w:rsidRPr="00640B70">
        <w:rPr>
          <w:rFonts w:ascii="Times New Roman" w:hAnsi="Times New Roman"/>
          <w:sz w:val="24"/>
          <w:szCs w:val="24"/>
        </w:rPr>
        <w:t>65</w:t>
      </w:r>
      <w:r w:rsidR="003822C1" w:rsidRPr="00640B70">
        <w:rPr>
          <w:rFonts w:ascii="Times New Roman" w:hAnsi="Times New Roman"/>
          <w:sz w:val="24"/>
          <w:szCs w:val="24"/>
        </w:rPr>
        <w:t xml:space="preserve"> </w:t>
      </w:r>
      <w:r w:rsidR="00561B42" w:rsidRPr="00640B70">
        <w:rPr>
          <w:rFonts w:ascii="Times New Roman" w:hAnsi="Times New Roman"/>
          <w:sz w:val="24"/>
          <w:szCs w:val="24"/>
        </w:rPr>
        <w:t xml:space="preserve">рабочих </w:t>
      </w:r>
      <w:r w:rsidR="003822C1" w:rsidRPr="00640B70">
        <w:rPr>
          <w:rFonts w:ascii="Times New Roman" w:hAnsi="Times New Roman"/>
          <w:sz w:val="24"/>
          <w:szCs w:val="24"/>
        </w:rPr>
        <w:t>дней</w:t>
      </w:r>
      <w:r w:rsidRPr="00640B70">
        <w:rPr>
          <w:rFonts w:ascii="Times New Roman" w:hAnsi="Times New Roman"/>
          <w:sz w:val="24"/>
          <w:szCs w:val="24"/>
        </w:rPr>
        <w:t xml:space="preserve"> с момента заключения Договора</w:t>
      </w:r>
      <w:r w:rsidR="00421CFF" w:rsidRPr="00640B70">
        <w:rPr>
          <w:rFonts w:ascii="Times New Roman" w:hAnsi="Times New Roman"/>
          <w:sz w:val="24"/>
          <w:szCs w:val="24"/>
        </w:rPr>
        <w:t>, включая пуско-наладочные работы</w:t>
      </w:r>
      <w:r w:rsidRPr="00640B70">
        <w:rPr>
          <w:rFonts w:ascii="Times New Roman" w:hAnsi="Times New Roman"/>
          <w:sz w:val="24"/>
          <w:szCs w:val="24"/>
        </w:rPr>
        <w:t>.</w:t>
      </w:r>
    </w:p>
    <w:p w14:paraId="1658E070" w14:textId="6872AA62" w:rsidR="00107AB2" w:rsidRPr="00640B70" w:rsidRDefault="00107AB2" w:rsidP="00C401F9">
      <w:pPr>
        <w:pStyle w:val="a7"/>
        <w:spacing w:after="0" w:line="240" w:lineRule="auto"/>
        <w:ind w:left="0" w:firstLine="567"/>
        <w:jc w:val="both"/>
        <w:rPr>
          <w:rFonts w:ascii="Times New Roman" w:hAnsi="Times New Roman"/>
          <w:sz w:val="24"/>
          <w:szCs w:val="24"/>
        </w:rPr>
      </w:pPr>
      <w:r w:rsidRPr="00640B70">
        <w:rPr>
          <w:rFonts w:ascii="Times New Roman" w:hAnsi="Times New Roman"/>
          <w:sz w:val="24"/>
          <w:szCs w:val="24"/>
        </w:rPr>
        <w:t>1.3.</w:t>
      </w:r>
      <w:r w:rsidRPr="00640B70">
        <w:rPr>
          <w:rFonts w:ascii="Times New Roman" w:hAnsi="Times New Roman"/>
          <w:sz w:val="24"/>
          <w:szCs w:val="24"/>
        </w:rPr>
        <w:tab/>
      </w:r>
      <w:r w:rsidRPr="00640B70">
        <w:rPr>
          <w:rFonts w:ascii="Times New Roman" w:hAnsi="Times New Roman"/>
          <w:sz w:val="24"/>
          <w:szCs w:val="24"/>
          <w:u w:val="single"/>
        </w:rPr>
        <w:t>Место поставки товара:</w:t>
      </w:r>
      <w:r w:rsidRPr="00640B70">
        <w:rPr>
          <w:rFonts w:ascii="Times New Roman" w:hAnsi="Times New Roman"/>
          <w:sz w:val="24"/>
          <w:szCs w:val="24"/>
        </w:rPr>
        <w:t xml:space="preserve"> «Многофункциональная ледовая арена», адрес: г. Новосибирск, ул. Немировича – Данченко, </w:t>
      </w:r>
      <w:r w:rsidR="003B0D13" w:rsidRPr="00640B70">
        <w:rPr>
          <w:rFonts w:ascii="Times New Roman" w:hAnsi="Times New Roman"/>
          <w:sz w:val="24"/>
          <w:szCs w:val="24"/>
        </w:rPr>
        <w:t>д.</w:t>
      </w:r>
      <w:r w:rsidRPr="00640B70">
        <w:rPr>
          <w:rFonts w:ascii="Times New Roman" w:hAnsi="Times New Roman"/>
          <w:sz w:val="24"/>
          <w:szCs w:val="24"/>
        </w:rPr>
        <w:t xml:space="preserve"> 160.</w:t>
      </w:r>
    </w:p>
    <w:p w14:paraId="6AA6DEA2" w14:textId="77777777" w:rsidR="00107AB2" w:rsidRPr="00640B70" w:rsidRDefault="00107AB2" w:rsidP="00C401F9">
      <w:pPr>
        <w:pStyle w:val="a7"/>
        <w:spacing w:after="0" w:line="240" w:lineRule="auto"/>
        <w:ind w:left="0" w:firstLine="567"/>
        <w:jc w:val="both"/>
        <w:rPr>
          <w:rFonts w:ascii="Times New Roman" w:hAnsi="Times New Roman"/>
          <w:sz w:val="24"/>
          <w:szCs w:val="24"/>
        </w:rPr>
      </w:pPr>
    </w:p>
    <w:p w14:paraId="1EB7E4AA" w14:textId="77777777" w:rsidR="00107AB2" w:rsidRPr="00640B70" w:rsidRDefault="00107AB2" w:rsidP="00C401F9">
      <w:pPr>
        <w:spacing w:after="0" w:line="240" w:lineRule="auto"/>
        <w:ind w:firstLine="567"/>
        <w:jc w:val="both"/>
        <w:rPr>
          <w:rFonts w:ascii="Times New Roman" w:hAnsi="Times New Roman"/>
          <w:b/>
          <w:sz w:val="24"/>
          <w:szCs w:val="24"/>
        </w:rPr>
      </w:pPr>
      <w:r w:rsidRPr="00640B70">
        <w:rPr>
          <w:rFonts w:ascii="Times New Roman" w:hAnsi="Times New Roman"/>
          <w:b/>
          <w:sz w:val="24"/>
          <w:szCs w:val="24"/>
        </w:rPr>
        <w:t>2.</w:t>
      </w:r>
      <w:r w:rsidRPr="00640B70">
        <w:rPr>
          <w:rFonts w:ascii="Times New Roman" w:hAnsi="Times New Roman"/>
          <w:b/>
          <w:sz w:val="24"/>
          <w:szCs w:val="24"/>
        </w:rPr>
        <w:tab/>
        <w:t>Порядок поставки Товара</w:t>
      </w:r>
    </w:p>
    <w:p w14:paraId="0FCC123F" w14:textId="77777777" w:rsidR="00107AB2" w:rsidRPr="00640B70" w:rsidRDefault="00107AB2" w:rsidP="00C401F9">
      <w:pPr>
        <w:widowControl w:val="0"/>
        <w:spacing w:after="0" w:line="240" w:lineRule="auto"/>
        <w:ind w:firstLine="567"/>
        <w:jc w:val="both"/>
        <w:rPr>
          <w:rFonts w:ascii="Times New Roman" w:hAnsi="Times New Roman"/>
          <w:sz w:val="24"/>
          <w:szCs w:val="24"/>
        </w:rPr>
      </w:pPr>
      <w:r w:rsidRPr="00640B70">
        <w:rPr>
          <w:rFonts w:ascii="Times New Roman" w:hAnsi="Times New Roman"/>
          <w:sz w:val="24"/>
          <w:szCs w:val="24"/>
        </w:rPr>
        <w:t>2.1.</w:t>
      </w:r>
      <w:r w:rsidRPr="00640B70">
        <w:rPr>
          <w:rFonts w:ascii="Times New Roman" w:hAnsi="Times New Roman"/>
          <w:sz w:val="24"/>
          <w:szCs w:val="24"/>
        </w:rPr>
        <w:tab/>
        <w:t>Порядок и условия поставки предусмотрены разделом 3 «Порядок поставки Товара» проекта договора на поставку товаров.</w:t>
      </w:r>
    </w:p>
    <w:p w14:paraId="22E4AF1D" w14:textId="77777777" w:rsidR="00107AB2" w:rsidRPr="00640B70" w:rsidRDefault="00107AB2" w:rsidP="00C401F9">
      <w:pPr>
        <w:widowControl w:val="0"/>
        <w:spacing w:after="0" w:line="240" w:lineRule="auto"/>
        <w:ind w:firstLine="567"/>
        <w:jc w:val="both"/>
        <w:rPr>
          <w:rFonts w:ascii="Times New Roman" w:hAnsi="Times New Roman"/>
          <w:b/>
          <w:sz w:val="24"/>
          <w:szCs w:val="24"/>
          <w:shd w:val="clear" w:color="auto" w:fill="FFD821"/>
        </w:rPr>
      </w:pPr>
    </w:p>
    <w:p w14:paraId="3A1EB62A" w14:textId="77777777" w:rsidR="00107AB2" w:rsidRPr="00640B70" w:rsidRDefault="00107AB2" w:rsidP="00C401F9">
      <w:pPr>
        <w:widowControl w:val="0"/>
        <w:spacing w:after="0" w:line="240" w:lineRule="auto"/>
        <w:ind w:firstLine="567"/>
        <w:jc w:val="both"/>
        <w:rPr>
          <w:rFonts w:ascii="Times New Roman" w:hAnsi="Times New Roman"/>
          <w:b/>
          <w:sz w:val="24"/>
          <w:szCs w:val="24"/>
          <w:shd w:val="clear" w:color="auto" w:fill="FFD821"/>
        </w:rPr>
      </w:pPr>
      <w:r w:rsidRPr="00640B70">
        <w:rPr>
          <w:rFonts w:ascii="Times New Roman" w:hAnsi="Times New Roman"/>
          <w:b/>
          <w:sz w:val="24"/>
          <w:szCs w:val="24"/>
        </w:rPr>
        <w:t>3.</w:t>
      </w:r>
      <w:r w:rsidRPr="00640B70">
        <w:rPr>
          <w:rFonts w:ascii="Times New Roman" w:hAnsi="Times New Roman"/>
          <w:b/>
          <w:sz w:val="24"/>
          <w:szCs w:val="24"/>
        </w:rPr>
        <w:tab/>
        <w:t>Требования к сопроводительным документам</w:t>
      </w:r>
    </w:p>
    <w:p w14:paraId="473F3FCD"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r w:rsidRPr="00640B70">
        <w:rPr>
          <w:rFonts w:ascii="Times New Roman" w:hAnsi="Times New Roman"/>
          <w:sz w:val="24"/>
          <w:szCs w:val="24"/>
        </w:rPr>
        <w:t>3.1.</w:t>
      </w:r>
      <w:r w:rsidRPr="00640B70">
        <w:rPr>
          <w:rFonts w:ascii="Times New Roman" w:hAnsi="Times New Roman"/>
          <w:sz w:val="24"/>
          <w:szCs w:val="24"/>
        </w:rPr>
        <w:tab/>
        <w:t>Поставщик одновременно с Товаром должен передать Заказчику оформленные в соответствии с действующим законодательством следующие документы:</w:t>
      </w:r>
    </w:p>
    <w:p w14:paraId="607F6D71"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r w:rsidRPr="00640B70">
        <w:rPr>
          <w:rFonts w:ascii="Times New Roman" w:hAnsi="Times New Roman"/>
          <w:sz w:val="24"/>
          <w:szCs w:val="24"/>
        </w:rPr>
        <w:t>-</w:t>
      </w:r>
      <w:r w:rsidRPr="00640B70">
        <w:rPr>
          <w:rFonts w:ascii="Times New Roman" w:hAnsi="Times New Roman"/>
          <w:sz w:val="24"/>
          <w:szCs w:val="24"/>
        </w:rPr>
        <w:tab/>
        <w:t>счет, счет-фактуру (при необходимости);</w:t>
      </w:r>
    </w:p>
    <w:p w14:paraId="13967D51"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r w:rsidRPr="00640B70">
        <w:rPr>
          <w:rFonts w:ascii="Times New Roman" w:hAnsi="Times New Roman"/>
          <w:sz w:val="24"/>
          <w:szCs w:val="24"/>
        </w:rPr>
        <w:t>-</w:t>
      </w:r>
      <w:r w:rsidRPr="00640B70">
        <w:rPr>
          <w:rFonts w:ascii="Times New Roman" w:hAnsi="Times New Roman"/>
          <w:sz w:val="24"/>
          <w:szCs w:val="24"/>
        </w:rPr>
        <w:tab/>
        <w:t>товарную накладную (товарно-транспортную накладную)/УПД;</w:t>
      </w:r>
    </w:p>
    <w:p w14:paraId="0F524A2C"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r w:rsidRPr="00640B70">
        <w:rPr>
          <w:rFonts w:ascii="Times New Roman" w:hAnsi="Times New Roman"/>
          <w:sz w:val="24"/>
          <w:szCs w:val="24"/>
        </w:rPr>
        <w:t>-</w:t>
      </w:r>
      <w:r w:rsidRPr="00640B70">
        <w:rPr>
          <w:rFonts w:ascii="Times New Roman" w:hAnsi="Times New Roman"/>
          <w:sz w:val="24"/>
          <w:szCs w:val="24"/>
        </w:rPr>
        <w:tab/>
        <w:t>акт приема-передачи;</w:t>
      </w:r>
    </w:p>
    <w:p w14:paraId="62F420DF" w14:textId="77777777" w:rsidR="00107AB2" w:rsidRPr="00640B70" w:rsidRDefault="00107AB2" w:rsidP="00C401F9">
      <w:pPr>
        <w:widowControl w:val="0"/>
        <w:spacing w:after="0" w:line="240" w:lineRule="auto"/>
        <w:ind w:firstLine="567"/>
        <w:jc w:val="both"/>
        <w:rPr>
          <w:rFonts w:ascii="Times New Roman" w:hAnsi="Times New Roman"/>
          <w:sz w:val="24"/>
          <w:szCs w:val="24"/>
        </w:rPr>
      </w:pPr>
      <w:r w:rsidRPr="00640B70">
        <w:rPr>
          <w:rFonts w:ascii="Times New Roman" w:hAnsi="Times New Roman"/>
          <w:sz w:val="24"/>
          <w:szCs w:val="24"/>
        </w:rPr>
        <w:t>-</w:t>
      </w:r>
      <w:r w:rsidRPr="00640B70">
        <w:rPr>
          <w:rFonts w:ascii="Times New Roman" w:hAnsi="Times New Roman"/>
          <w:sz w:val="24"/>
          <w:szCs w:val="24"/>
        </w:rPr>
        <w:tab/>
        <w:t>формуляр/паспорт/этикетку на каждую единицу Товара;</w:t>
      </w:r>
    </w:p>
    <w:p w14:paraId="4A9DEF44" w14:textId="77777777" w:rsidR="00107AB2" w:rsidRPr="00640B70" w:rsidRDefault="00107AB2" w:rsidP="00C401F9">
      <w:pPr>
        <w:widowControl w:val="0"/>
        <w:spacing w:after="0" w:line="240" w:lineRule="auto"/>
        <w:ind w:firstLine="567"/>
        <w:jc w:val="both"/>
        <w:rPr>
          <w:rFonts w:ascii="Times New Roman" w:hAnsi="Times New Roman"/>
          <w:sz w:val="24"/>
          <w:szCs w:val="24"/>
        </w:rPr>
      </w:pPr>
      <w:r w:rsidRPr="00640B70">
        <w:rPr>
          <w:rFonts w:ascii="Times New Roman" w:hAnsi="Times New Roman"/>
          <w:sz w:val="24"/>
          <w:szCs w:val="24"/>
        </w:rPr>
        <w:t>-</w:t>
      </w:r>
      <w:r w:rsidRPr="00640B70">
        <w:rPr>
          <w:rFonts w:ascii="Times New Roman" w:hAnsi="Times New Roman"/>
          <w:sz w:val="24"/>
          <w:szCs w:val="24"/>
        </w:rPr>
        <w:tab/>
        <w:t>руководство по эксплуатации;</w:t>
      </w:r>
    </w:p>
    <w:p w14:paraId="27F0DEE5" w14:textId="77777777" w:rsidR="00107AB2" w:rsidRPr="00640B70" w:rsidRDefault="00107AB2" w:rsidP="00C401F9">
      <w:pPr>
        <w:widowControl w:val="0"/>
        <w:spacing w:after="0" w:line="240" w:lineRule="auto"/>
        <w:ind w:firstLine="567"/>
        <w:jc w:val="both"/>
        <w:rPr>
          <w:rFonts w:ascii="Times New Roman" w:hAnsi="Times New Roman"/>
          <w:sz w:val="24"/>
          <w:szCs w:val="24"/>
        </w:rPr>
      </w:pPr>
      <w:r w:rsidRPr="00640B70">
        <w:rPr>
          <w:rFonts w:ascii="Times New Roman" w:hAnsi="Times New Roman"/>
          <w:sz w:val="24"/>
          <w:szCs w:val="24"/>
        </w:rPr>
        <w:t>-</w:t>
      </w:r>
      <w:r w:rsidRPr="00640B70">
        <w:rPr>
          <w:rFonts w:ascii="Times New Roman" w:hAnsi="Times New Roman"/>
          <w:sz w:val="24"/>
          <w:szCs w:val="24"/>
        </w:rPr>
        <w:tab/>
        <w:t>руководство по монтажу (при наличии);</w:t>
      </w:r>
    </w:p>
    <w:p w14:paraId="482A900B" w14:textId="77777777" w:rsidR="00107AB2" w:rsidRPr="00640B70" w:rsidRDefault="00107AB2" w:rsidP="00C401F9">
      <w:pPr>
        <w:widowControl w:val="0"/>
        <w:spacing w:after="0" w:line="240" w:lineRule="auto"/>
        <w:ind w:firstLine="567"/>
        <w:jc w:val="both"/>
        <w:rPr>
          <w:rFonts w:ascii="Times New Roman" w:hAnsi="Times New Roman"/>
          <w:sz w:val="24"/>
          <w:szCs w:val="24"/>
        </w:rPr>
      </w:pPr>
      <w:r w:rsidRPr="00640B70">
        <w:rPr>
          <w:rFonts w:ascii="Times New Roman" w:hAnsi="Times New Roman"/>
          <w:sz w:val="24"/>
          <w:szCs w:val="24"/>
        </w:rPr>
        <w:t>-</w:t>
      </w:r>
      <w:r w:rsidRPr="00640B70">
        <w:rPr>
          <w:rFonts w:ascii="Times New Roman" w:hAnsi="Times New Roman"/>
          <w:sz w:val="24"/>
          <w:szCs w:val="24"/>
        </w:rPr>
        <w:tab/>
        <w:t>сертификаты соответствия / декларации, обязательные для данного класса Товара;</w:t>
      </w:r>
    </w:p>
    <w:p w14:paraId="23E4CAF8" w14:textId="77777777" w:rsidR="00107AB2" w:rsidRPr="00640B70" w:rsidRDefault="00107AB2" w:rsidP="00C401F9">
      <w:pPr>
        <w:widowControl w:val="0"/>
        <w:spacing w:after="0" w:line="240" w:lineRule="auto"/>
        <w:ind w:firstLine="567"/>
        <w:jc w:val="both"/>
        <w:rPr>
          <w:rFonts w:ascii="Times New Roman" w:hAnsi="Times New Roman"/>
          <w:sz w:val="24"/>
          <w:szCs w:val="24"/>
        </w:rPr>
      </w:pPr>
      <w:r w:rsidRPr="00640B70">
        <w:rPr>
          <w:rFonts w:ascii="Times New Roman" w:hAnsi="Times New Roman"/>
          <w:sz w:val="24"/>
          <w:szCs w:val="24"/>
        </w:rPr>
        <w:t>-</w:t>
      </w:r>
      <w:r w:rsidRPr="00640B70">
        <w:rPr>
          <w:rFonts w:ascii="Times New Roman" w:hAnsi="Times New Roman"/>
          <w:sz w:val="24"/>
          <w:szCs w:val="24"/>
        </w:rPr>
        <w:tab/>
        <w:t xml:space="preserve">документ, подтверждающий гарантийные обязательства Поставщика (производителя) Товара; </w:t>
      </w:r>
    </w:p>
    <w:p w14:paraId="1B4B3ED3" w14:textId="77777777" w:rsidR="00107AB2" w:rsidRPr="00640B70" w:rsidRDefault="00107AB2" w:rsidP="00C401F9">
      <w:pPr>
        <w:widowControl w:val="0"/>
        <w:spacing w:after="0" w:line="240" w:lineRule="auto"/>
        <w:ind w:firstLine="567"/>
        <w:jc w:val="both"/>
        <w:rPr>
          <w:rFonts w:ascii="Times New Roman" w:hAnsi="Times New Roman"/>
          <w:sz w:val="24"/>
          <w:szCs w:val="24"/>
        </w:rPr>
      </w:pPr>
      <w:r w:rsidRPr="00640B70">
        <w:rPr>
          <w:rFonts w:ascii="Times New Roman" w:hAnsi="Times New Roman"/>
          <w:sz w:val="24"/>
          <w:szCs w:val="24"/>
        </w:rPr>
        <w:t>-</w:t>
      </w:r>
      <w:r w:rsidRPr="00640B70">
        <w:rPr>
          <w:rFonts w:ascii="Times New Roman" w:hAnsi="Times New Roman"/>
          <w:sz w:val="24"/>
          <w:szCs w:val="24"/>
        </w:rPr>
        <w:tab/>
        <w:t xml:space="preserve">иные технические и товаросопроводительные документы на Товар, если их предоставление установлено действующим законодательством. </w:t>
      </w:r>
    </w:p>
    <w:p w14:paraId="30B5D701" w14:textId="77777777" w:rsidR="00107AB2" w:rsidRPr="00640B70" w:rsidRDefault="00107AB2" w:rsidP="00C401F9">
      <w:pPr>
        <w:widowControl w:val="0"/>
        <w:spacing w:after="0" w:line="240" w:lineRule="auto"/>
        <w:ind w:firstLine="567"/>
        <w:jc w:val="both"/>
        <w:rPr>
          <w:rFonts w:ascii="Times New Roman" w:hAnsi="Times New Roman"/>
          <w:sz w:val="24"/>
          <w:szCs w:val="24"/>
        </w:rPr>
      </w:pPr>
      <w:r w:rsidRPr="00640B70">
        <w:rPr>
          <w:rFonts w:ascii="Times New Roman" w:hAnsi="Times New Roman"/>
          <w:sz w:val="24"/>
          <w:szCs w:val="24"/>
        </w:rPr>
        <w:t>3.2.</w:t>
      </w:r>
      <w:r w:rsidRPr="00640B70">
        <w:rPr>
          <w:rFonts w:ascii="Times New Roman" w:hAnsi="Times New Roman"/>
          <w:sz w:val="24"/>
          <w:szCs w:val="24"/>
        </w:rPr>
        <w:tab/>
        <w:t xml:space="preserve">Все представленные документы должны быть на русском языке. В случае если документ выполнен на иностранном языке, должен быть представлен надлежащим образом выполненный и заверенный перевод данного документа на русский язык.  </w:t>
      </w:r>
    </w:p>
    <w:p w14:paraId="4B061D9A" w14:textId="77777777" w:rsidR="00107AB2" w:rsidRPr="00640B70" w:rsidRDefault="00107AB2" w:rsidP="00C401F9">
      <w:pPr>
        <w:widowControl w:val="0"/>
        <w:spacing w:after="0" w:line="240" w:lineRule="auto"/>
        <w:ind w:firstLine="567"/>
        <w:jc w:val="both"/>
        <w:rPr>
          <w:rFonts w:ascii="Times New Roman" w:hAnsi="Times New Roman"/>
          <w:sz w:val="24"/>
          <w:szCs w:val="24"/>
          <w:u w:val="single"/>
        </w:rPr>
      </w:pPr>
      <w:r w:rsidRPr="00640B70">
        <w:rPr>
          <w:rFonts w:ascii="Times New Roman" w:hAnsi="Times New Roman"/>
          <w:sz w:val="24"/>
          <w:szCs w:val="24"/>
        </w:rPr>
        <w:t>3.3.</w:t>
      </w:r>
      <w:r w:rsidRPr="00640B70">
        <w:rPr>
          <w:rFonts w:ascii="Times New Roman" w:hAnsi="Times New Roman"/>
          <w:sz w:val="24"/>
          <w:szCs w:val="24"/>
        </w:rPr>
        <w:tab/>
      </w:r>
      <w:r w:rsidRPr="00640B70">
        <w:rPr>
          <w:rFonts w:ascii="Times New Roman" w:hAnsi="Times New Roman"/>
          <w:sz w:val="24"/>
          <w:szCs w:val="24"/>
          <w:u w:val="single"/>
        </w:rPr>
        <w:t>Непредставление указанных документов и/или их ненадлежащее оформление считается некомплектной поставкой.</w:t>
      </w:r>
    </w:p>
    <w:p w14:paraId="44AA676D" w14:textId="77777777" w:rsidR="00107AB2" w:rsidRPr="00640B70" w:rsidRDefault="00107AB2" w:rsidP="00C401F9">
      <w:pPr>
        <w:widowControl w:val="0"/>
        <w:spacing w:after="0" w:line="240" w:lineRule="auto"/>
        <w:ind w:firstLine="567"/>
        <w:jc w:val="both"/>
        <w:rPr>
          <w:rFonts w:ascii="Times New Roman" w:hAnsi="Times New Roman"/>
          <w:b/>
          <w:sz w:val="24"/>
          <w:szCs w:val="24"/>
        </w:rPr>
      </w:pPr>
    </w:p>
    <w:p w14:paraId="584E8934" w14:textId="77777777" w:rsidR="00107AB2" w:rsidRPr="00640B70" w:rsidRDefault="00107AB2" w:rsidP="00C401F9">
      <w:pPr>
        <w:widowControl w:val="0"/>
        <w:spacing w:after="0" w:line="240" w:lineRule="auto"/>
        <w:ind w:firstLine="567"/>
        <w:jc w:val="both"/>
        <w:rPr>
          <w:rFonts w:ascii="Times New Roman" w:hAnsi="Times New Roman"/>
          <w:b/>
          <w:sz w:val="24"/>
          <w:szCs w:val="24"/>
        </w:rPr>
      </w:pPr>
      <w:r w:rsidRPr="00640B70">
        <w:rPr>
          <w:rFonts w:ascii="Times New Roman" w:hAnsi="Times New Roman"/>
          <w:b/>
          <w:sz w:val="24"/>
          <w:szCs w:val="24"/>
        </w:rPr>
        <w:t>4.</w:t>
      </w:r>
      <w:r w:rsidRPr="00640B70">
        <w:rPr>
          <w:rFonts w:ascii="Times New Roman" w:hAnsi="Times New Roman"/>
          <w:b/>
          <w:sz w:val="24"/>
          <w:szCs w:val="24"/>
        </w:rPr>
        <w:tab/>
        <w:t>Требования к упаковке Товара</w:t>
      </w:r>
    </w:p>
    <w:p w14:paraId="57F26A1A" w14:textId="77777777" w:rsidR="00107AB2" w:rsidRPr="00640B70" w:rsidRDefault="00107AB2" w:rsidP="00C401F9">
      <w:pPr>
        <w:spacing w:after="0" w:line="240" w:lineRule="auto"/>
        <w:ind w:firstLine="567"/>
        <w:jc w:val="both"/>
        <w:rPr>
          <w:rFonts w:ascii="Times New Roman" w:hAnsi="Times New Roman"/>
          <w:sz w:val="24"/>
          <w:szCs w:val="24"/>
        </w:rPr>
      </w:pPr>
      <w:r w:rsidRPr="00640B70">
        <w:rPr>
          <w:rFonts w:ascii="Times New Roman" w:hAnsi="Times New Roman"/>
          <w:sz w:val="24"/>
          <w:szCs w:val="24"/>
        </w:rPr>
        <w:t>4.1.</w:t>
      </w:r>
      <w:r w:rsidRPr="00640B70">
        <w:rPr>
          <w:rFonts w:ascii="Times New Roman" w:hAnsi="Times New Roman"/>
          <w:sz w:val="24"/>
          <w:szCs w:val="24"/>
        </w:rPr>
        <w:tab/>
        <w:t>Товар должен иметь упаковку, предотвращающую его порчу при транспортировке.</w:t>
      </w:r>
    </w:p>
    <w:p w14:paraId="09DD5BF6" w14:textId="77777777" w:rsidR="00107AB2" w:rsidRPr="00640B70" w:rsidRDefault="00107AB2" w:rsidP="00C401F9">
      <w:pPr>
        <w:spacing w:after="0" w:line="240" w:lineRule="auto"/>
        <w:ind w:firstLine="567"/>
        <w:jc w:val="both"/>
        <w:rPr>
          <w:rFonts w:ascii="Times New Roman" w:hAnsi="Times New Roman"/>
          <w:sz w:val="24"/>
          <w:szCs w:val="24"/>
        </w:rPr>
      </w:pPr>
      <w:r w:rsidRPr="00640B70">
        <w:rPr>
          <w:rFonts w:ascii="Times New Roman" w:hAnsi="Times New Roman"/>
          <w:sz w:val="24"/>
          <w:szCs w:val="24"/>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14:paraId="0C1DB128"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p>
    <w:p w14:paraId="6A21F544" w14:textId="77777777" w:rsidR="00107AB2" w:rsidRPr="00640B70" w:rsidRDefault="00107AB2" w:rsidP="00C401F9">
      <w:pPr>
        <w:widowControl w:val="0"/>
        <w:spacing w:after="0" w:line="240" w:lineRule="auto"/>
        <w:ind w:firstLine="567"/>
        <w:jc w:val="both"/>
        <w:rPr>
          <w:rFonts w:ascii="Times New Roman" w:hAnsi="Times New Roman"/>
          <w:b/>
          <w:sz w:val="24"/>
          <w:szCs w:val="24"/>
          <w:shd w:val="clear" w:color="auto" w:fill="FFD821"/>
        </w:rPr>
      </w:pPr>
      <w:r w:rsidRPr="00640B70">
        <w:rPr>
          <w:rFonts w:ascii="Times New Roman" w:hAnsi="Times New Roman"/>
          <w:b/>
          <w:sz w:val="24"/>
          <w:szCs w:val="24"/>
        </w:rPr>
        <w:t>5.</w:t>
      </w:r>
      <w:r w:rsidRPr="00640B70">
        <w:rPr>
          <w:rFonts w:ascii="Times New Roman" w:hAnsi="Times New Roman"/>
          <w:b/>
          <w:sz w:val="24"/>
          <w:szCs w:val="24"/>
        </w:rPr>
        <w:tab/>
        <w:t>Требования к качеству Товара</w:t>
      </w:r>
    </w:p>
    <w:p w14:paraId="33CB1236"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r w:rsidRPr="00640B70">
        <w:rPr>
          <w:rFonts w:ascii="Times New Roman" w:hAnsi="Times New Roman"/>
          <w:sz w:val="24"/>
          <w:szCs w:val="24"/>
        </w:rPr>
        <w:t>5.1.</w:t>
      </w:r>
      <w:r w:rsidRPr="00640B70">
        <w:rPr>
          <w:rFonts w:ascii="Times New Roman" w:hAnsi="Times New Roman"/>
          <w:sz w:val="24"/>
          <w:szCs w:val="24"/>
        </w:rPr>
        <w:tab/>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и восстановление потребительских свойств, и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Товара – не ранее 2022 г.</w:t>
      </w:r>
    </w:p>
    <w:p w14:paraId="108679A9"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r w:rsidRPr="00640B70">
        <w:rPr>
          <w:rFonts w:ascii="Times New Roman" w:hAnsi="Times New Roman"/>
          <w:sz w:val="24"/>
          <w:szCs w:val="24"/>
        </w:rPr>
        <w:t>5.2.</w:t>
      </w:r>
      <w:r w:rsidRPr="00640B70">
        <w:rPr>
          <w:rFonts w:ascii="Times New Roman" w:hAnsi="Times New Roman"/>
          <w:sz w:val="24"/>
          <w:szCs w:val="24"/>
        </w:rPr>
        <w:tab/>
        <w:t xml:space="preserve">Качество Товара должно соответствовать требованиям к данному виду товара, </w:t>
      </w:r>
      <w:r w:rsidRPr="00640B70">
        <w:rPr>
          <w:rFonts w:ascii="Times New Roman" w:hAnsi="Times New Roman"/>
          <w:sz w:val="24"/>
          <w:szCs w:val="24"/>
        </w:rPr>
        <w:lastRenderedPageBreak/>
        <w:t>установленными законодательством Российской Федерации, требованиями иных нормативных правовых актов, в том числе государственными стандартами и техническими условиями, а также стандартами и техническими условиями завода-изготовителя.</w:t>
      </w:r>
    </w:p>
    <w:p w14:paraId="11F60C48" w14:textId="77777777" w:rsidR="00107AB2" w:rsidRPr="00640B70" w:rsidRDefault="00107AB2" w:rsidP="00C401F9">
      <w:pPr>
        <w:widowControl w:val="0"/>
        <w:spacing w:after="0" w:line="240" w:lineRule="auto"/>
        <w:ind w:firstLine="567"/>
        <w:jc w:val="both"/>
        <w:rPr>
          <w:rFonts w:ascii="Times New Roman" w:hAnsi="Times New Roman"/>
          <w:sz w:val="24"/>
          <w:szCs w:val="24"/>
        </w:rPr>
      </w:pPr>
    </w:p>
    <w:p w14:paraId="2741EF5D" w14:textId="77777777" w:rsidR="00107AB2" w:rsidRPr="00640B70" w:rsidRDefault="00107AB2" w:rsidP="00C401F9">
      <w:pPr>
        <w:tabs>
          <w:tab w:val="left" w:pos="5040"/>
        </w:tabs>
        <w:spacing w:after="0" w:line="240" w:lineRule="auto"/>
        <w:ind w:firstLine="567"/>
        <w:jc w:val="both"/>
        <w:rPr>
          <w:rFonts w:ascii="Times New Roman" w:hAnsi="Times New Roman"/>
          <w:b/>
          <w:sz w:val="24"/>
          <w:szCs w:val="24"/>
          <w:shd w:val="clear" w:color="auto" w:fill="FFD821"/>
        </w:rPr>
      </w:pPr>
      <w:r w:rsidRPr="00640B70">
        <w:rPr>
          <w:rFonts w:ascii="Times New Roman" w:hAnsi="Times New Roman"/>
          <w:b/>
          <w:sz w:val="24"/>
          <w:szCs w:val="24"/>
        </w:rPr>
        <w:t>6. Гарантийные обязательства</w:t>
      </w:r>
    </w:p>
    <w:p w14:paraId="27888805"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r w:rsidRPr="00640B70">
        <w:rPr>
          <w:rFonts w:ascii="Times New Roman" w:hAnsi="Times New Roman"/>
          <w:sz w:val="24"/>
          <w:szCs w:val="24"/>
        </w:rPr>
        <w:t>6.1. Поставщик гарантирует качество и безопасность Товара в соответствии с действующими стандартами, утвержденными на данный вид Товара, наличием сертификатов, обязательных для данного вида Товара, оформленных в соответствии с действующим законодательством. Качество Товара, поставляемого Заказчику в соответствии с настоящим описанием объекта закупки, должно соответствовать требованиям технических условий на поставляемый Товар.</w:t>
      </w:r>
    </w:p>
    <w:p w14:paraId="3BD6FB5D"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r w:rsidRPr="00640B70">
        <w:rPr>
          <w:rFonts w:ascii="Times New Roman" w:hAnsi="Times New Roman"/>
          <w:sz w:val="24"/>
          <w:szCs w:val="24"/>
        </w:rPr>
        <w:t>6.2.</w:t>
      </w:r>
      <w:r w:rsidRPr="00640B70">
        <w:rPr>
          <w:rFonts w:ascii="Times New Roman" w:hAnsi="Times New Roman"/>
          <w:sz w:val="24"/>
          <w:szCs w:val="24"/>
        </w:rPr>
        <w:tab/>
        <w:t>На Товар установлена гарантия производителя 12 (двенадцать) месяцев с даты поставки Товара.</w:t>
      </w:r>
    </w:p>
    <w:p w14:paraId="4175E691"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r w:rsidRPr="00640B70">
        <w:rPr>
          <w:rFonts w:ascii="Times New Roman" w:hAnsi="Times New Roman"/>
          <w:sz w:val="24"/>
          <w:szCs w:val="24"/>
        </w:rPr>
        <w:t>На Товар установлена гарантия Поставщика 12 (двенадцать) месяцев) с даты поставки Товара, но не менее срока предоставления гарантии производителя.</w:t>
      </w:r>
    </w:p>
    <w:p w14:paraId="631B22F6"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r w:rsidRPr="00640B70">
        <w:rPr>
          <w:rFonts w:ascii="Times New Roman" w:hAnsi="Times New Roman"/>
          <w:sz w:val="24"/>
          <w:szCs w:val="24"/>
        </w:rPr>
        <w:t>Под гарантией понимается устранение Поставщиком своими силами и/или за свой счет допущенных по его вине недостатков, выявленных после приемки Товара.</w:t>
      </w:r>
    </w:p>
    <w:p w14:paraId="231932DA"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r w:rsidRPr="00640B70">
        <w:rPr>
          <w:rFonts w:ascii="Times New Roman" w:hAnsi="Times New Roman"/>
          <w:sz w:val="24"/>
          <w:szCs w:val="24"/>
        </w:rPr>
        <w:t>6.3.</w:t>
      </w:r>
      <w:r w:rsidRPr="00640B70">
        <w:rPr>
          <w:rFonts w:ascii="Times New Roman" w:hAnsi="Times New Roman"/>
          <w:sz w:val="24"/>
          <w:szCs w:val="24"/>
        </w:rPr>
        <w:tab/>
        <w:t>Поставщик гарантирует возможность безопасного использования Товара по назначению в течение всего гарантийного срока.</w:t>
      </w:r>
    </w:p>
    <w:p w14:paraId="18C095DC"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r w:rsidRPr="00640B70">
        <w:rPr>
          <w:rFonts w:ascii="Times New Roman" w:hAnsi="Times New Roman"/>
          <w:sz w:val="24"/>
          <w:szCs w:val="24"/>
        </w:rPr>
        <w:t>6.4.</w:t>
      </w:r>
      <w:r w:rsidRPr="00640B70">
        <w:rPr>
          <w:rFonts w:ascii="Times New Roman" w:hAnsi="Times New Roman"/>
          <w:sz w:val="24"/>
          <w:szCs w:val="24"/>
        </w:rPr>
        <w:tab/>
        <w:t>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Товара со стороны Заказчика или третьих лиц.</w:t>
      </w:r>
    </w:p>
    <w:p w14:paraId="2F41E965"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r w:rsidRPr="00640B70">
        <w:rPr>
          <w:rFonts w:ascii="Times New Roman" w:hAnsi="Times New Roman"/>
          <w:sz w:val="24"/>
          <w:szCs w:val="24"/>
        </w:rPr>
        <w:t>6.5.</w:t>
      </w:r>
      <w:r w:rsidRPr="00640B70">
        <w:rPr>
          <w:rFonts w:ascii="Times New Roman" w:hAnsi="Times New Roman"/>
          <w:sz w:val="24"/>
          <w:szCs w:val="24"/>
        </w:rPr>
        <w:tab/>
        <w:t>Все расходы, связанные с возвратом, ремонтом Товара ненадлежащего качества, осуществляются за счет Поставщика.</w:t>
      </w:r>
    </w:p>
    <w:p w14:paraId="0EA3A4AE" w14:textId="77777777" w:rsidR="00107AB2" w:rsidRPr="00640B70" w:rsidRDefault="00107AB2" w:rsidP="00C401F9">
      <w:pPr>
        <w:widowControl w:val="0"/>
        <w:spacing w:after="0" w:line="240" w:lineRule="auto"/>
        <w:ind w:firstLine="567"/>
        <w:jc w:val="both"/>
        <w:rPr>
          <w:rFonts w:ascii="Times New Roman" w:hAnsi="Times New Roman"/>
          <w:sz w:val="24"/>
          <w:szCs w:val="24"/>
          <w:shd w:val="clear" w:color="auto" w:fill="FFD821"/>
        </w:rPr>
      </w:pPr>
      <w:r w:rsidRPr="00640B70">
        <w:rPr>
          <w:rFonts w:ascii="Times New Roman" w:hAnsi="Times New Roman"/>
          <w:sz w:val="24"/>
          <w:szCs w:val="24"/>
        </w:rPr>
        <w:t>6.6.</w:t>
      </w:r>
      <w:r w:rsidRPr="00640B70">
        <w:rPr>
          <w:rFonts w:ascii="Times New Roman" w:hAnsi="Times New Roman"/>
          <w:sz w:val="24"/>
          <w:szCs w:val="24"/>
        </w:rPr>
        <w:tab/>
        <w:t>Гарантия должна распространяться на всю территорию Российской Федерации.</w:t>
      </w:r>
    </w:p>
    <w:p w14:paraId="36F16AA6" w14:textId="77777777" w:rsidR="00107AB2" w:rsidRPr="00640B70" w:rsidRDefault="00107AB2" w:rsidP="00C401F9">
      <w:pPr>
        <w:pStyle w:val="a5"/>
        <w:ind w:firstLine="567"/>
        <w:jc w:val="both"/>
        <w:rPr>
          <w:rFonts w:ascii="Times New Roman" w:hAnsi="Times New Roman"/>
          <w:b/>
          <w:sz w:val="24"/>
          <w:szCs w:val="24"/>
        </w:rPr>
      </w:pPr>
    </w:p>
    <w:p w14:paraId="107ACA9F" w14:textId="77777777" w:rsidR="00107AB2" w:rsidRPr="00640B70" w:rsidRDefault="00107AB2" w:rsidP="00C401F9">
      <w:pPr>
        <w:pStyle w:val="a5"/>
        <w:ind w:firstLine="567"/>
        <w:jc w:val="both"/>
        <w:rPr>
          <w:rFonts w:ascii="Times New Roman" w:hAnsi="Times New Roman"/>
          <w:b/>
          <w:sz w:val="24"/>
          <w:szCs w:val="24"/>
        </w:rPr>
      </w:pPr>
      <w:r w:rsidRPr="00640B70">
        <w:rPr>
          <w:rFonts w:ascii="Times New Roman" w:hAnsi="Times New Roman"/>
          <w:b/>
          <w:sz w:val="24"/>
          <w:szCs w:val="24"/>
        </w:rPr>
        <w:t>7. Требования к качеству, техническим, технологическим и эксплуатационным характеристикам товара</w:t>
      </w:r>
    </w:p>
    <w:p w14:paraId="48AF59FC" w14:textId="77777777" w:rsidR="00107AB2" w:rsidRPr="00640B70" w:rsidRDefault="00107AB2" w:rsidP="00C401F9">
      <w:pPr>
        <w:spacing w:after="0" w:line="240" w:lineRule="auto"/>
        <w:contextualSpacing/>
        <w:jc w:val="center"/>
        <w:rPr>
          <w:rFonts w:ascii="Times New Roman" w:hAnsi="Times New Roman"/>
          <w:b/>
          <w:sz w:val="24"/>
          <w:szCs w:val="24"/>
        </w:rPr>
      </w:pPr>
    </w:p>
    <w:p w14:paraId="4544F767" w14:textId="322E19F6" w:rsidR="009D1465" w:rsidRPr="00640B70" w:rsidRDefault="000F0BBA" w:rsidP="00C401F9">
      <w:pPr>
        <w:spacing w:after="0" w:line="240" w:lineRule="auto"/>
        <w:ind w:firstLine="567"/>
        <w:jc w:val="both"/>
        <w:rPr>
          <w:rFonts w:ascii="Times New Roman" w:eastAsia="Arial" w:hAnsi="Times New Roman"/>
          <w:b/>
          <w:bCs/>
          <w:color w:val="000000"/>
          <w:sz w:val="24"/>
          <w:szCs w:val="24"/>
        </w:rPr>
      </w:pPr>
      <w:r w:rsidRPr="00640B70">
        <w:rPr>
          <w:rFonts w:ascii="Times New Roman" w:hAnsi="Times New Roman"/>
          <w:b/>
          <w:bCs/>
          <w:sz w:val="24"/>
          <w:szCs w:val="24"/>
        </w:rPr>
        <w:t>7.1 Радиационный монитор</w:t>
      </w:r>
      <w:r w:rsidRPr="00640B70">
        <w:rPr>
          <w:rFonts w:ascii="Times New Roman" w:eastAsia="Arial" w:hAnsi="Times New Roman"/>
          <w:b/>
          <w:bCs/>
          <w:color w:val="252525"/>
          <w:sz w:val="24"/>
          <w:szCs w:val="24"/>
        </w:rPr>
        <w:t xml:space="preserve"> </w:t>
      </w:r>
      <w:r w:rsidR="009D1465" w:rsidRPr="00640B70">
        <w:rPr>
          <w:rFonts w:ascii="Times New Roman" w:eastAsia="Arial" w:hAnsi="Times New Roman"/>
          <w:b/>
          <w:bCs/>
          <w:color w:val="252525"/>
          <w:sz w:val="24"/>
          <w:szCs w:val="24"/>
        </w:rPr>
        <w:t>для размещения на металлообнаружителе</w:t>
      </w:r>
      <w:r w:rsidR="009D1465" w:rsidRPr="00640B70">
        <w:rPr>
          <w:rFonts w:ascii="Times New Roman" w:eastAsia="Arial" w:hAnsi="Times New Roman"/>
          <w:color w:val="252525"/>
          <w:sz w:val="24"/>
          <w:szCs w:val="24"/>
        </w:rPr>
        <w:t xml:space="preserve"> </w:t>
      </w:r>
      <w:r w:rsidR="009D1465" w:rsidRPr="00640B70">
        <w:rPr>
          <w:rFonts w:ascii="Times New Roman" w:eastAsia="Arial" w:hAnsi="Times New Roman"/>
          <w:b/>
          <w:bCs/>
          <w:color w:val="252525"/>
          <w:sz w:val="24"/>
          <w:szCs w:val="24"/>
        </w:rPr>
        <w:t>ТСРМ82</w:t>
      </w:r>
      <w:r w:rsidR="00D842DD">
        <w:rPr>
          <w:rFonts w:ascii="Times New Roman" w:eastAsia="Arial" w:hAnsi="Times New Roman"/>
          <w:b/>
          <w:bCs/>
          <w:color w:val="252525"/>
          <w:sz w:val="24"/>
          <w:szCs w:val="24"/>
        </w:rPr>
        <w:t>М</w:t>
      </w:r>
      <w:r w:rsidR="009D1465" w:rsidRPr="00640B70">
        <w:rPr>
          <w:rFonts w:ascii="Times New Roman" w:eastAsia="Arial" w:hAnsi="Times New Roman"/>
          <w:b/>
          <w:bCs/>
          <w:color w:val="252525"/>
          <w:sz w:val="24"/>
          <w:szCs w:val="24"/>
        </w:rPr>
        <w:t xml:space="preserve"> (</w:t>
      </w:r>
      <w:r w:rsidRPr="00640B70">
        <w:rPr>
          <w:rFonts w:ascii="Times New Roman" w:eastAsia="Arial" w:hAnsi="Times New Roman"/>
          <w:b/>
          <w:bCs/>
          <w:color w:val="000000"/>
          <w:sz w:val="24"/>
          <w:szCs w:val="24"/>
        </w:rPr>
        <w:t>ТЖИУ.412121.001-03</w:t>
      </w:r>
      <w:r w:rsidR="009D1465" w:rsidRPr="00640B70">
        <w:rPr>
          <w:rFonts w:ascii="Times New Roman" w:eastAsia="Arial" w:hAnsi="Times New Roman"/>
          <w:b/>
          <w:bCs/>
          <w:color w:val="000000"/>
          <w:sz w:val="24"/>
          <w:szCs w:val="24"/>
        </w:rPr>
        <w:t>)</w:t>
      </w:r>
      <w:r w:rsidR="00701847" w:rsidRPr="00640B70">
        <w:rPr>
          <w:rFonts w:ascii="Times New Roman" w:eastAsia="Arial" w:hAnsi="Times New Roman"/>
          <w:b/>
          <w:bCs/>
          <w:color w:val="000000"/>
          <w:sz w:val="24"/>
          <w:szCs w:val="24"/>
        </w:rPr>
        <w:t xml:space="preserve"> – 58 штук.</w:t>
      </w:r>
    </w:p>
    <w:p w14:paraId="447F7C98" w14:textId="77777777" w:rsidR="00375BEC" w:rsidRPr="00640B70" w:rsidRDefault="00375BEC" w:rsidP="00C401F9">
      <w:pPr>
        <w:spacing w:after="0" w:line="240" w:lineRule="auto"/>
        <w:ind w:firstLine="567"/>
        <w:jc w:val="both"/>
        <w:rPr>
          <w:rFonts w:ascii="Times New Roman" w:hAnsi="Times New Roman"/>
          <w:b/>
          <w:bCs/>
          <w:sz w:val="24"/>
          <w:szCs w:val="24"/>
          <w:shd w:val="clear" w:color="auto" w:fill="FFFFFF"/>
        </w:rPr>
      </w:pPr>
      <w:r w:rsidRPr="00640B70">
        <w:rPr>
          <w:rFonts w:ascii="Times New Roman" w:hAnsi="Times New Roman"/>
          <w:b/>
          <w:bCs/>
          <w:sz w:val="24"/>
          <w:szCs w:val="24"/>
          <w:shd w:val="clear" w:color="auto" w:fill="FFFFFF"/>
        </w:rPr>
        <w:t>Назначение:</w:t>
      </w:r>
    </w:p>
    <w:p w14:paraId="6CAA8CF6" w14:textId="77777777" w:rsidR="00375BEC" w:rsidRPr="00640B70" w:rsidRDefault="00375BEC" w:rsidP="00C401F9">
      <w:pPr>
        <w:spacing w:after="0" w:line="240" w:lineRule="auto"/>
        <w:ind w:firstLine="567"/>
        <w:jc w:val="both"/>
        <w:rPr>
          <w:rFonts w:ascii="Times New Roman" w:hAnsi="Times New Roman"/>
          <w:sz w:val="24"/>
          <w:szCs w:val="24"/>
          <w:shd w:val="clear" w:color="auto" w:fill="FFFFFF"/>
        </w:rPr>
      </w:pPr>
      <w:r w:rsidRPr="00640B70">
        <w:rPr>
          <w:rFonts w:ascii="Times New Roman" w:hAnsi="Times New Roman"/>
          <w:sz w:val="24"/>
          <w:szCs w:val="24"/>
          <w:shd w:val="clear" w:color="auto" w:fill="FFFFFF"/>
        </w:rPr>
        <w:t>Радиационный монитор предназначен для обнаружения ядерных материалов и радиоактивных веществ при их перемещении через контролируемое радиационным монитором пространство.</w:t>
      </w:r>
    </w:p>
    <w:p w14:paraId="62BDCB40" w14:textId="58165AE9" w:rsidR="000F0BBA" w:rsidRPr="00640B70" w:rsidRDefault="009D1465" w:rsidP="00C401F9">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b/>
          <w:bCs/>
          <w:color w:val="252525"/>
          <w:sz w:val="24"/>
          <w:szCs w:val="24"/>
        </w:rPr>
        <w:t>Комплектность</w:t>
      </w:r>
      <w:r w:rsidR="000F0BBA" w:rsidRPr="00640B70">
        <w:rPr>
          <w:rFonts w:ascii="Times New Roman" w:eastAsia="Arial" w:hAnsi="Times New Roman"/>
          <w:b/>
          <w:bCs/>
          <w:color w:val="252525"/>
          <w:sz w:val="24"/>
          <w:szCs w:val="24"/>
        </w:rPr>
        <w:t>:</w:t>
      </w:r>
      <w:r w:rsidR="000F0BBA" w:rsidRPr="00640B70">
        <w:rPr>
          <w:rFonts w:ascii="Times New Roman" w:eastAsia="Arial" w:hAnsi="Times New Roman"/>
          <w:color w:val="252525"/>
          <w:sz w:val="24"/>
          <w:szCs w:val="24"/>
        </w:rPr>
        <w:t xml:space="preserve"> блок детектирования (1шт), блок коммутации (1шт), защитн</w:t>
      </w:r>
      <w:r w:rsidRPr="00640B70">
        <w:rPr>
          <w:rFonts w:ascii="Times New Roman" w:eastAsia="Arial" w:hAnsi="Times New Roman"/>
          <w:color w:val="252525"/>
          <w:sz w:val="24"/>
          <w:szCs w:val="24"/>
        </w:rPr>
        <w:t>ый</w:t>
      </w:r>
      <w:r w:rsidR="000F0BBA" w:rsidRPr="00640B70">
        <w:rPr>
          <w:rFonts w:ascii="Times New Roman" w:eastAsia="Arial" w:hAnsi="Times New Roman"/>
          <w:color w:val="252525"/>
          <w:sz w:val="24"/>
          <w:szCs w:val="24"/>
        </w:rPr>
        <w:t xml:space="preserve"> корпус (1шт).</w:t>
      </w:r>
    </w:p>
    <w:p w14:paraId="7614C066"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Блоки детектирования и блоки питания и управления должны быть совместимы с системами ТСРМ82 и интегрироваться в АРМ ТСРМ82.700 на уровне протоколов обмена данными.</w:t>
      </w:r>
    </w:p>
    <w:p w14:paraId="04BBBA06" w14:textId="77777777" w:rsidR="00375BEC" w:rsidRPr="00640B70" w:rsidRDefault="00375BEC" w:rsidP="00C401F9">
      <w:pPr>
        <w:autoSpaceDE w:val="0"/>
        <w:autoSpaceDN w:val="0"/>
        <w:adjustRightInd w:val="0"/>
        <w:spacing w:after="0" w:line="240" w:lineRule="auto"/>
        <w:ind w:firstLine="567"/>
        <w:rPr>
          <w:rFonts w:ascii="Times New Roman" w:hAnsi="Times New Roman"/>
          <w:b/>
          <w:bCs/>
          <w:color w:val="000000"/>
          <w:sz w:val="24"/>
          <w:szCs w:val="24"/>
          <w:lang w:eastAsia="ar-SA"/>
        </w:rPr>
      </w:pPr>
      <w:r w:rsidRPr="00640B70">
        <w:rPr>
          <w:rFonts w:ascii="Times New Roman" w:hAnsi="Times New Roman"/>
          <w:b/>
          <w:bCs/>
          <w:color w:val="000000"/>
          <w:sz w:val="24"/>
          <w:szCs w:val="24"/>
          <w:lang w:eastAsia="ar-SA"/>
        </w:rPr>
        <w:t>Условия эксплуатации:</w:t>
      </w:r>
    </w:p>
    <w:p w14:paraId="30DC2D9B" w14:textId="77777777" w:rsidR="00375BEC" w:rsidRPr="00640B70" w:rsidRDefault="00375BEC" w:rsidP="00C401F9">
      <w:pPr>
        <w:autoSpaceDE w:val="0"/>
        <w:autoSpaceDN w:val="0"/>
        <w:adjustRightInd w:val="0"/>
        <w:spacing w:after="0" w:line="240" w:lineRule="auto"/>
        <w:ind w:firstLine="567"/>
        <w:rPr>
          <w:rFonts w:ascii="Times New Roman" w:hAnsi="Times New Roman"/>
          <w:sz w:val="24"/>
          <w:szCs w:val="24"/>
        </w:rPr>
      </w:pPr>
      <w:r w:rsidRPr="00640B70">
        <w:rPr>
          <w:rFonts w:ascii="Times New Roman" w:hAnsi="Times New Roman"/>
          <w:color w:val="000000"/>
          <w:sz w:val="24"/>
          <w:szCs w:val="24"/>
          <w:lang w:eastAsia="ar-SA"/>
        </w:rPr>
        <w:t>Температура окружающей среды:</w:t>
      </w:r>
    </w:p>
    <w:p w14:paraId="09CE5A58" w14:textId="77777777" w:rsidR="00375BEC" w:rsidRPr="00640B70" w:rsidRDefault="00375BEC" w:rsidP="00C401F9">
      <w:pPr>
        <w:autoSpaceDE w:val="0"/>
        <w:autoSpaceDN w:val="0"/>
        <w:adjustRightInd w:val="0"/>
        <w:spacing w:after="0" w:line="240" w:lineRule="auto"/>
        <w:ind w:firstLine="567"/>
        <w:rPr>
          <w:rFonts w:ascii="Times New Roman" w:hAnsi="Times New Roman"/>
          <w:sz w:val="24"/>
          <w:szCs w:val="24"/>
        </w:rPr>
      </w:pPr>
      <w:r w:rsidRPr="00640B70">
        <w:rPr>
          <w:rFonts w:ascii="Times New Roman" w:hAnsi="Times New Roman"/>
          <w:color w:val="000000"/>
          <w:sz w:val="24"/>
          <w:szCs w:val="24"/>
          <w:lang w:eastAsia="ar-SA"/>
        </w:rPr>
        <w:t>1) для блоков детектирования (БД) от - 50 до + 50 ºС;</w:t>
      </w:r>
    </w:p>
    <w:p w14:paraId="4C6C9CF0" w14:textId="77777777" w:rsidR="00375BEC" w:rsidRPr="00640B70" w:rsidRDefault="00375BEC" w:rsidP="00C401F9">
      <w:pPr>
        <w:autoSpaceDE w:val="0"/>
        <w:autoSpaceDN w:val="0"/>
        <w:adjustRightInd w:val="0"/>
        <w:spacing w:after="0" w:line="240" w:lineRule="auto"/>
        <w:ind w:firstLine="567"/>
        <w:rPr>
          <w:rFonts w:ascii="Times New Roman" w:hAnsi="Times New Roman"/>
          <w:sz w:val="24"/>
          <w:szCs w:val="24"/>
        </w:rPr>
      </w:pPr>
      <w:r w:rsidRPr="00640B70">
        <w:rPr>
          <w:rFonts w:ascii="Times New Roman" w:hAnsi="Times New Roman"/>
          <w:color w:val="000000"/>
          <w:sz w:val="24"/>
          <w:szCs w:val="24"/>
          <w:lang w:eastAsia="ar-SA"/>
        </w:rPr>
        <w:t xml:space="preserve">2) для блока питания управления (БПУ) от - 10 до + 50 ºС </w:t>
      </w:r>
    </w:p>
    <w:p w14:paraId="7DCD7B26" w14:textId="77777777" w:rsidR="00375BEC" w:rsidRPr="00640B70" w:rsidRDefault="00375BEC" w:rsidP="00C401F9">
      <w:pPr>
        <w:autoSpaceDE w:val="0"/>
        <w:autoSpaceDN w:val="0"/>
        <w:adjustRightInd w:val="0"/>
        <w:spacing w:after="0" w:line="240" w:lineRule="auto"/>
        <w:ind w:firstLine="567"/>
        <w:rPr>
          <w:rFonts w:ascii="Times New Roman" w:hAnsi="Times New Roman"/>
          <w:sz w:val="24"/>
          <w:szCs w:val="24"/>
        </w:rPr>
      </w:pPr>
      <w:r w:rsidRPr="00640B70">
        <w:rPr>
          <w:rFonts w:ascii="Times New Roman" w:hAnsi="Times New Roman"/>
          <w:color w:val="000000"/>
          <w:sz w:val="24"/>
          <w:szCs w:val="24"/>
          <w:lang w:eastAsia="ar-SA"/>
        </w:rPr>
        <w:t>Относительная влажность окружающего воздуха:</w:t>
      </w:r>
    </w:p>
    <w:p w14:paraId="4EFA6A73" w14:textId="77777777" w:rsidR="00375BEC" w:rsidRPr="00640B70" w:rsidRDefault="00375BEC" w:rsidP="00C401F9">
      <w:pPr>
        <w:autoSpaceDE w:val="0"/>
        <w:autoSpaceDN w:val="0"/>
        <w:adjustRightInd w:val="0"/>
        <w:spacing w:after="0" w:line="240" w:lineRule="auto"/>
        <w:ind w:firstLine="567"/>
        <w:jc w:val="both"/>
        <w:rPr>
          <w:rFonts w:ascii="Times New Roman" w:hAnsi="Times New Roman"/>
          <w:sz w:val="24"/>
          <w:szCs w:val="24"/>
        </w:rPr>
      </w:pPr>
      <w:r w:rsidRPr="00640B70">
        <w:rPr>
          <w:rFonts w:ascii="Times New Roman" w:hAnsi="Times New Roman"/>
          <w:color w:val="000000"/>
          <w:sz w:val="24"/>
          <w:szCs w:val="24"/>
          <w:lang w:eastAsia="ar-SA"/>
        </w:rPr>
        <w:t>1) для БД не более 95 % при температуре 35 ºС и при более низких температурах без конденсации влаги;</w:t>
      </w:r>
    </w:p>
    <w:p w14:paraId="77D28B2D" w14:textId="77777777" w:rsidR="00375BEC" w:rsidRPr="00640B70" w:rsidRDefault="00375BEC" w:rsidP="00C401F9">
      <w:pPr>
        <w:spacing w:after="0" w:line="240" w:lineRule="auto"/>
        <w:ind w:firstLine="567"/>
        <w:jc w:val="both"/>
        <w:rPr>
          <w:rFonts w:ascii="Times New Roman" w:eastAsia="Arial" w:hAnsi="Times New Roman"/>
          <w:color w:val="252525"/>
          <w:sz w:val="24"/>
          <w:szCs w:val="24"/>
        </w:rPr>
      </w:pPr>
      <w:r w:rsidRPr="00640B70">
        <w:rPr>
          <w:rFonts w:ascii="Times New Roman" w:hAnsi="Times New Roman"/>
          <w:sz w:val="24"/>
          <w:szCs w:val="24"/>
          <w:lang w:eastAsia="ar-SA"/>
        </w:rPr>
        <w:t xml:space="preserve">2) для БПУ не более 75 % при температуре 30 ºС и при более низких температурах без конденсации влаги. </w:t>
      </w:r>
      <w:r w:rsidRPr="00640B70">
        <w:rPr>
          <w:rFonts w:ascii="Times New Roman" w:eastAsia="Arial" w:hAnsi="Times New Roman"/>
          <w:color w:val="000000"/>
          <w:sz w:val="24"/>
          <w:szCs w:val="24"/>
        </w:rPr>
        <w:t>Работоспособность</w:t>
      </w:r>
      <w:r w:rsidRPr="00640B70">
        <w:rPr>
          <w:rFonts w:ascii="Times New Roman" w:eastAsia="Arial" w:hAnsi="Times New Roman"/>
          <w:color w:val="252525"/>
          <w:sz w:val="24"/>
          <w:szCs w:val="24"/>
        </w:rPr>
        <w:t xml:space="preserve"> при питании от сети переменного тока напряжением от 187 до 242 В при номинальном значении 220 В с частотой (50 ±± 3) Гц. </w:t>
      </w:r>
    </w:p>
    <w:p w14:paraId="17569415" w14:textId="77777777" w:rsidR="00375BEC" w:rsidRPr="00640B70" w:rsidRDefault="00375BEC" w:rsidP="00C401F9">
      <w:pPr>
        <w:spacing w:after="0" w:line="240" w:lineRule="auto"/>
        <w:ind w:firstLine="567"/>
        <w:jc w:val="both"/>
        <w:rPr>
          <w:rFonts w:ascii="Times New Roman" w:eastAsia="Arial" w:hAnsi="Times New Roman"/>
          <w:b/>
          <w:bCs/>
          <w:color w:val="252525"/>
          <w:sz w:val="24"/>
          <w:szCs w:val="24"/>
        </w:rPr>
      </w:pPr>
      <w:r w:rsidRPr="00640B70">
        <w:rPr>
          <w:rFonts w:ascii="Times New Roman" w:eastAsia="Arial" w:hAnsi="Times New Roman"/>
          <w:b/>
          <w:bCs/>
          <w:color w:val="252525"/>
          <w:sz w:val="24"/>
          <w:szCs w:val="24"/>
        </w:rPr>
        <w:t xml:space="preserve">Технические характеристики: </w:t>
      </w:r>
    </w:p>
    <w:p w14:paraId="7270B4EC" w14:textId="41E7F480"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 xml:space="preserve">Работоспособность при питании от сети постоянного тока напряжением (24 ± 2) В. </w:t>
      </w:r>
    </w:p>
    <w:p w14:paraId="68D9BCB1"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Потребляемая мощность РМ не более 10 Вт.</w:t>
      </w:r>
    </w:p>
    <w:p w14:paraId="0428AEFE"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Ток потребления блока детектирования - не более 60 мА при напряжении питания 24В.</w:t>
      </w:r>
    </w:p>
    <w:p w14:paraId="27CDEDD6"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lastRenderedPageBreak/>
        <w:t>Питание блока детектирования от 8 В до 40 В постоянного тока.</w:t>
      </w:r>
    </w:p>
    <w:p w14:paraId="5BBB2EDB" w14:textId="77777777" w:rsidR="00A70891" w:rsidRPr="00640B70" w:rsidRDefault="009D1465" w:rsidP="00C401F9">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 xml:space="preserve">Порог обнаружения </w:t>
      </w:r>
      <w:r w:rsidRPr="00640B70">
        <w:rPr>
          <w:rFonts w:ascii="Times New Roman" w:eastAsia="Times New Roman" w:hAnsi="Times New Roman"/>
          <w:color w:val="000000"/>
          <w:sz w:val="24"/>
          <w:szCs w:val="24"/>
          <w:lang w:eastAsia="ru-RU"/>
        </w:rPr>
        <w:t xml:space="preserve">ядерных материалов (ЯМ) и радиоактивных веществ (РВ) </w:t>
      </w:r>
      <w:r w:rsidRPr="00640B70">
        <w:rPr>
          <w:rFonts w:ascii="Times New Roman" w:eastAsia="Arial" w:hAnsi="Times New Roman"/>
          <w:color w:val="252525"/>
          <w:sz w:val="24"/>
          <w:szCs w:val="24"/>
        </w:rPr>
        <w:t>не более г: 235U-64 г.</w:t>
      </w:r>
    </w:p>
    <w:p w14:paraId="5F4D4664" w14:textId="050CEBB5" w:rsidR="00A70891" w:rsidRPr="00640B70" w:rsidRDefault="00A70891"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000000"/>
          <w:sz w:val="24"/>
          <w:szCs w:val="24"/>
        </w:rPr>
        <w:t>Возможность сохранения работоспособности при естественном радиационном фоне до 100мкР\час</w:t>
      </w:r>
    </w:p>
    <w:p w14:paraId="4074A002"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Блок питания и управления (БПУ) должен иметь возможность настенного крепления.</w:t>
      </w:r>
    </w:p>
    <w:p w14:paraId="7913B0C6"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Блок детектирования (БД) должен иметь размеры, не превышающие: 380Х60Х39.5мм.</w:t>
      </w:r>
    </w:p>
    <w:p w14:paraId="03719DA2"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Порог обнаружения БД на расстоянии 50 см за 3 сек: 235U – 1,8 г; 239Pu – 0,3 г.</w:t>
      </w:r>
    </w:p>
    <w:p w14:paraId="38B91383" w14:textId="091A404D" w:rsidR="009D1465" w:rsidRPr="00640B70" w:rsidRDefault="009D1465" w:rsidP="00C401F9">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Напряжение питания, В – 220В.</w:t>
      </w:r>
    </w:p>
    <w:p w14:paraId="5B5BCC14" w14:textId="77777777" w:rsidR="00904B2E" w:rsidRPr="00640B70" w:rsidRDefault="00701847" w:rsidP="00C401F9">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000000"/>
          <w:sz w:val="24"/>
          <w:szCs w:val="24"/>
        </w:rPr>
        <w:t xml:space="preserve">Должен быть </w:t>
      </w:r>
      <w:r w:rsidRPr="00640B70">
        <w:rPr>
          <w:rFonts w:ascii="Times New Roman" w:eastAsia="Arial" w:hAnsi="Times New Roman"/>
          <w:color w:val="252525"/>
          <w:sz w:val="24"/>
          <w:szCs w:val="24"/>
        </w:rPr>
        <w:t xml:space="preserve">интегрирован в АРМ </w:t>
      </w:r>
      <w:r w:rsidRPr="00640B70">
        <w:rPr>
          <w:rFonts w:ascii="Times New Roman" w:eastAsia="Arial" w:hAnsi="Times New Roman"/>
          <w:color w:val="000000"/>
          <w:sz w:val="24"/>
          <w:szCs w:val="24"/>
        </w:rPr>
        <w:t>ТСРМ82.700</w:t>
      </w:r>
      <w:r w:rsidRPr="00640B70">
        <w:rPr>
          <w:rFonts w:ascii="Times New Roman" w:eastAsia="Arial" w:hAnsi="Times New Roman"/>
          <w:color w:val="252525"/>
          <w:sz w:val="24"/>
          <w:szCs w:val="24"/>
        </w:rPr>
        <w:t>, а также совместим с ПО «Тревога»</w:t>
      </w:r>
      <w:r w:rsidR="00904B2E" w:rsidRPr="00640B70">
        <w:rPr>
          <w:rFonts w:ascii="Times New Roman" w:eastAsia="Arial" w:hAnsi="Times New Roman"/>
          <w:color w:val="252525"/>
          <w:sz w:val="24"/>
          <w:szCs w:val="24"/>
        </w:rPr>
        <w:t>.</w:t>
      </w:r>
    </w:p>
    <w:p w14:paraId="4F218996" w14:textId="77777777" w:rsidR="00701847" w:rsidRPr="00640B70" w:rsidRDefault="00701847" w:rsidP="00C401F9">
      <w:pPr>
        <w:spacing w:after="0" w:line="240" w:lineRule="auto"/>
        <w:ind w:firstLine="567"/>
        <w:jc w:val="both"/>
        <w:rPr>
          <w:rFonts w:ascii="Times New Roman" w:hAnsi="Times New Roman"/>
          <w:sz w:val="24"/>
          <w:szCs w:val="24"/>
        </w:rPr>
      </w:pPr>
    </w:p>
    <w:p w14:paraId="36AE1493" w14:textId="06779E96" w:rsidR="009D1465" w:rsidRPr="00640B70" w:rsidRDefault="000F0BBA" w:rsidP="00C401F9">
      <w:pPr>
        <w:spacing w:after="0" w:line="240" w:lineRule="auto"/>
        <w:ind w:firstLine="567"/>
        <w:jc w:val="both"/>
        <w:rPr>
          <w:rFonts w:ascii="Times New Roman" w:eastAsia="Arial" w:hAnsi="Times New Roman"/>
          <w:color w:val="000000"/>
          <w:sz w:val="24"/>
          <w:szCs w:val="24"/>
        </w:rPr>
      </w:pPr>
      <w:r w:rsidRPr="00640B70">
        <w:rPr>
          <w:rFonts w:ascii="Times New Roman" w:hAnsi="Times New Roman"/>
          <w:b/>
          <w:bCs/>
          <w:sz w:val="24"/>
          <w:szCs w:val="24"/>
        </w:rPr>
        <w:t>7.2 Радиационный монитор</w:t>
      </w:r>
      <w:r w:rsidR="00E32337" w:rsidRPr="00640B70">
        <w:rPr>
          <w:rFonts w:ascii="Times New Roman" w:eastAsia="Arial" w:hAnsi="Times New Roman"/>
          <w:b/>
          <w:bCs/>
          <w:color w:val="000000"/>
          <w:sz w:val="24"/>
          <w:szCs w:val="24"/>
        </w:rPr>
        <w:t xml:space="preserve"> </w:t>
      </w:r>
      <w:r w:rsidR="009D1465" w:rsidRPr="00640B70">
        <w:rPr>
          <w:rFonts w:ascii="Times New Roman" w:eastAsia="Arial" w:hAnsi="Times New Roman"/>
          <w:b/>
          <w:bCs/>
          <w:color w:val="000000"/>
          <w:sz w:val="24"/>
          <w:szCs w:val="24"/>
        </w:rPr>
        <w:t>в форм-факторе «столбика»</w:t>
      </w:r>
      <w:r w:rsidR="009D1465" w:rsidRPr="00640B70">
        <w:rPr>
          <w:rFonts w:ascii="Times New Roman" w:eastAsia="Arial" w:hAnsi="Times New Roman"/>
          <w:color w:val="000000"/>
          <w:sz w:val="24"/>
          <w:szCs w:val="24"/>
        </w:rPr>
        <w:t xml:space="preserve"> </w:t>
      </w:r>
      <w:r w:rsidR="009D1465" w:rsidRPr="00640B70">
        <w:rPr>
          <w:rFonts w:ascii="Times New Roman" w:eastAsia="Arial" w:hAnsi="Times New Roman"/>
          <w:b/>
          <w:bCs/>
          <w:color w:val="000000"/>
          <w:sz w:val="24"/>
          <w:szCs w:val="24"/>
        </w:rPr>
        <w:t>ТСРМ82</w:t>
      </w:r>
      <w:r w:rsidR="000E2F48">
        <w:rPr>
          <w:rFonts w:ascii="Times New Roman" w:eastAsia="Arial" w:hAnsi="Times New Roman"/>
          <w:b/>
          <w:bCs/>
          <w:color w:val="000000"/>
          <w:sz w:val="24"/>
          <w:szCs w:val="24"/>
        </w:rPr>
        <w:t>М</w:t>
      </w:r>
      <w:r w:rsidR="009D1465" w:rsidRPr="00640B70">
        <w:rPr>
          <w:rFonts w:ascii="Times New Roman" w:eastAsia="Arial" w:hAnsi="Times New Roman"/>
          <w:b/>
          <w:bCs/>
          <w:color w:val="000000"/>
          <w:sz w:val="24"/>
          <w:szCs w:val="24"/>
        </w:rPr>
        <w:t xml:space="preserve"> (</w:t>
      </w:r>
      <w:r w:rsidRPr="00640B70">
        <w:rPr>
          <w:rFonts w:ascii="Times New Roman" w:eastAsia="Arial" w:hAnsi="Times New Roman"/>
          <w:b/>
          <w:bCs/>
          <w:color w:val="000000"/>
          <w:sz w:val="24"/>
          <w:szCs w:val="24"/>
        </w:rPr>
        <w:t>ТЖИУ.412121.001-01</w:t>
      </w:r>
      <w:r w:rsidR="009D1465" w:rsidRPr="00640B70">
        <w:rPr>
          <w:rFonts w:ascii="Times New Roman" w:eastAsia="Arial" w:hAnsi="Times New Roman"/>
          <w:b/>
          <w:bCs/>
          <w:color w:val="000000"/>
          <w:sz w:val="24"/>
          <w:szCs w:val="24"/>
        </w:rPr>
        <w:t>)</w:t>
      </w:r>
      <w:r w:rsidR="00701847" w:rsidRPr="00640B70">
        <w:rPr>
          <w:rFonts w:ascii="Times New Roman" w:eastAsia="Arial" w:hAnsi="Times New Roman"/>
          <w:b/>
          <w:bCs/>
          <w:color w:val="000000"/>
          <w:sz w:val="24"/>
          <w:szCs w:val="24"/>
        </w:rPr>
        <w:t xml:space="preserve"> – 6 штук.</w:t>
      </w:r>
    </w:p>
    <w:p w14:paraId="71B26D6B" w14:textId="77777777" w:rsidR="00375BEC" w:rsidRPr="00640B70" w:rsidRDefault="00375BEC" w:rsidP="00C401F9">
      <w:pPr>
        <w:spacing w:after="0" w:line="240" w:lineRule="auto"/>
        <w:ind w:firstLine="567"/>
        <w:jc w:val="both"/>
        <w:rPr>
          <w:rFonts w:ascii="Times New Roman" w:hAnsi="Times New Roman"/>
          <w:b/>
          <w:bCs/>
          <w:sz w:val="24"/>
          <w:szCs w:val="24"/>
          <w:shd w:val="clear" w:color="auto" w:fill="FFFFFF"/>
        </w:rPr>
      </w:pPr>
      <w:r w:rsidRPr="00640B70">
        <w:rPr>
          <w:rFonts w:ascii="Times New Roman" w:hAnsi="Times New Roman"/>
          <w:b/>
          <w:bCs/>
          <w:sz w:val="24"/>
          <w:szCs w:val="24"/>
          <w:shd w:val="clear" w:color="auto" w:fill="FFFFFF"/>
        </w:rPr>
        <w:t>Назначение:</w:t>
      </w:r>
    </w:p>
    <w:p w14:paraId="651C8945" w14:textId="77777777" w:rsidR="00375BEC" w:rsidRPr="00640B70" w:rsidRDefault="00375BEC" w:rsidP="00C401F9">
      <w:pPr>
        <w:spacing w:after="0" w:line="240" w:lineRule="auto"/>
        <w:ind w:firstLine="567"/>
        <w:jc w:val="both"/>
        <w:rPr>
          <w:rFonts w:ascii="Times New Roman" w:hAnsi="Times New Roman"/>
          <w:sz w:val="24"/>
          <w:szCs w:val="24"/>
          <w:shd w:val="clear" w:color="auto" w:fill="FFFFFF"/>
        </w:rPr>
      </w:pPr>
      <w:r w:rsidRPr="00640B70">
        <w:rPr>
          <w:rFonts w:ascii="Times New Roman" w:hAnsi="Times New Roman"/>
          <w:sz w:val="24"/>
          <w:szCs w:val="24"/>
          <w:shd w:val="clear" w:color="auto" w:fill="FFFFFF"/>
        </w:rPr>
        <w:t>Радиационный монитор предназначен для обнаружения ядерных материалов и радиоактивных веществ при их перемещении через контролируемое радиационным монитором пространство.</w:t>
      </w:r>
    </w:p>
    <w:p w14:paraId="64FFD013" w14:textId="0EEF7B32" w:rsidR="000F0BBA"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b/>
          <w:bCs/>
          <w:color w:val="252525"/>
          <w:sz w:val="24"/>
          <w:szCs w:val="24"/>
        </w:rPr>
        <w:t>Комплектность:</w:t>
      </w:r>
      <w:r w:rsidR="000F0BBA" w:rsidRPr="00640B70">
        <w:rPr>
          <w:rFonts w:ascii="Times New Roman" w:eastAsia="Arial" w:hAnsi="Times New Roman"/>
          <w:color w:val="252525"/>
          <w:sz w:val="24"/>
          <w:szCs w:val="24"/>
        </w:rPr>
        <w:t xml:space="preserve"> блок детектирования (1шт), блок коммутации (1шт), корпус в форме колонны (1шт).</w:t>
      </w:r>
    </w:p>
    <w:p w14:paraId="0581DBDC" w14:textId="77777777" w:rsidR="000F0BBA" w:rsidRPr="00640B70" w:rsidRDefault="000F0BBA"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Блоки детектирования и блоки питания и управления должны быть совместимы с системами ТСРМ82 и интегрироваться в АРМ ТСРМ82.700 на уровне протоколов обмена данными.</w:t>
      </w:r>
    </w:p>
    <w:p w14:paraId="4379D80C" w14:textId="77777777" w:rsidR="00375BEC" w:rsidRPr="00640B70" w:rsidRDefault="00375BEC" w:rsidP="00C401F9">
      <w:pPr>
        <w:autoSpaceDE w:val="0"/>
        <w:autoSpaceDN w:val="0"/>
        <w:adjustRightInd w:val="0"/>
        <w:spacing w:after="0" w:line="240" w:lineRule="auto"/>
        <w:ind w:firstLine="567"/>
        <w:rPr>
          <w:rFonts w:ascii="Times New Roman" w:hAnsi="Times New Roman"/>
          <w:b/>
          <w:bCs/>
          <w:color w:val="000000"/>
          <w:sz w:val="24"/>
          <w:szCs w:val="24"/>
          <w:lang w:eastAsia="ar-SA"/>
        </w:rPr>
      </w:pPr>
      <w:r w:rsidRPr="00640B70">
        <w:rPr>
          <w:rFonts w:ascii="Times New Roman" w:hAnsi="Times New Roman"/>
          <w:b/>
          <w:bCs/>
          <w:color w:val="000000"/>
          <w:sz w:val="24"/>
          <w:szCs w:val="24"/>
          <w:lang w:eastAsia="ar-SA"/>
        </w:rPr>
        <w:t>Условия эксплуатации:</w:t>
      </w:r>
    </w:p>
    <w:p w14:paraId="34621F66" w14:textId="77777777" w:rsidR="00375BEC" w:rsidRPr="00640B70" w:rsidRDefault="00375BEC" w:rsidP="00C401F9">
      <w:pPr>
        <w:autoSpaceDE w:val="0"/>
        <w:autoSpaceDN w:val="0"/>
        <w:adjustRightInd w:val="0"/>
        <w:spacing w:after="0" w:line="240" w:lineRule="auto"/>
        <w:ind w:firstLine="567"/>
        <w:rPr>
          <w:rFonts w:ascii="Times New Roman" w:hAnsi="Times New Roman"/>
          <w:sz w:val="24"/>
          <w:szCs w:val="24"/>
        </w:rPr>
      </w:pPr>
      <w:r w:rsidRPr="00640B70">
        <w:rPr>
          <w:rFonts w:ascii="Times New Roman" w:hAnsi="Times New Roman"/>
          <w:color w:val="000000"/>
          <w:sz w:val="24"/>
          <w:szCs w:val="24"/>
          <w:lang w:eastAsia="ar-SA"/>
        </w:rPr>
        <w:t>Температура окружающей среды:</w:t>
      </w:r>
    </w:p>
    <w:p w14:paraId="335B5A22" w14:textId="77777777" w:rsidR="00375BEC" w:rsidRPr="00640B70" w:rsidRDefault="00375BEC" w:rsidP="00C401F9">
      <w:pPr>
        <w:autoSpaceDE w:val="0"/>
        <w:autoSpaceDN w:val="0"/>
        <w:adjustRightInd w:val="0"/>
        <w:spacing w:after="0" w:line="240" w:lineRule="auto"/>
        <w:ind w:firstLine="567"/>
        <w:rPr>
          <w:rFonts w:ascii="Times New Roman" w:hAnsi="Times New Roman"/>
          <w:sz w:val="24"/>
          <w:szCs w:val="24"/>
        </w:rPr>
      </w:pPr>
      <w:r w:rsidRPr="00640B70">
        <w:rPr>
          <w:rFonts w:ascii="Times New Roman" w:hAnsi="Times New Roman"/>
          <w:color w:val="000000"/>
          <w:sz w:val="24"/>
          <w:szCs w:val="24"/>
          <w:lang w:eastAsia="ar-SA"/>
        </w:rPr>
        <w:t>1) для блоков детектирования (БД) от - 50 до + 50 ºС;</w:t>
      </w:r>
    </w:p>
    <w:p w14:paraId="529D882B" w14:textId="77777777" w:rsidR="00375BEC" w:rsidRPr="00640B70" w:rsidRDefault="00375BEC" w:rsidP="00C401F9">
      <w:pPr>
        <w:autoSpaceDE w:val="0"/>
        <w:autoSpaceDN w:val="0"/>
        <w:adjustRightInd w:val="0"/>
        <w:spacing w:after="0" w:line="240" w:lineRule="auto"/>
        <w:ind w:firstLine="567"/>
        <w:rPr>
          <w:rFonts w:ascii="Times New Roman" w:hAnsi="Times New Roman"/>
          <w:sz w:val="24"/>
          <w:szCs w:val="24"/>
        </w:rPr>
      </w:pPr>
      <w:r w:rsidRPr="00640B70">
        <w:rPr>
          <w:rFonts w:ascii="Times New Roman" w:hAnsi="Times New Roman"/>
          <w:color w:val="000000"/>
          <w:sz w:val="24"/>
          <w:szCs w:val="24"/>
          <w:lang w:eastAsia="ar-SA"/>
        </w:rPr>
        <w:t xml:space="preserve">2) для блока питания управления (БПУ) от - 10 до + 50 ºС </w:t>
      </w:r>
    </w:p>
    <w:p w14:paraId="007DADD8" w14:textId="77777777" w:rsidR="00375BEC" w:rsidRPr="00640B70" w:rsidRDefault="00375BEC" w:rsidP="00C401F9">
      <w:pPr>
        <w:autoSpaceDE w:val="0"/>
        <w:autoSpaceDN w:val="0"/>
        <w:adjustRightInd w:val="0"/>
        <w:spacing w:after="0" w:line="240" w:lineRule="auto"/>
        <w:ind w:firstLine="567"/>
        <w:rPr>
          <w:rFonts w:ascii="Times New Roman" w:hAnsi="Times New Roman"/>
          <w:sz w:val="24"/>
          <w:szCs w:val="24"/>
        </w:rPr>
      </w:pPr>
      <w:r w:rsidRPr="00640B70">
        <w:rPr>
          <w:rFonts w:ascii="Times New Roman" w:hAnsi="Times New Roman"/>
          <w:color w:val="000000"/>
          <w:sz w:val="24"/>
          <w:szCs w:val="24"/>
          <w:lang w:eastAsia="ar-SA"/>
        </w:rPr>
        <w:t>Относительная влажность окружающего воздуха:</w:t>
      </w:r>
    </w:p>
    <w:p w14:paraId="7082F13C" w14:textId="77777777" w:rsidR="00375BEC" w:rsidRPr="00640B70" w:rsidRDefault="00375BEC" w:rsidP="00C401F9">
      <w:pPr>
        <w:autoSpaceDE w:val="0"/>
        <w:autoSpaceDN w:val="0"/>
        <w:adjustRightInd w:val="0"/>
        <w:spacing w:after="0" w:line="240" w:lineRule="auto"/>
        <w:ind w:firstLine="567"/>
        <w:jc w:val="both"/>
        <w:rPr>
          <w:rFonts w:ascii="Times New Roman" w:hAnsi="Times New Roman"/>
          <w:sz w:val="24"/>
          <w:szCs w:val="24"/>
        </w:rPr>
      </w:pPr>
      <w:r w:rsidRPr="00640B70">
        <w:rPr>
          <w:rFonts w:ascii="Times New Roman" w:hAnsi="Times New Roman"/>
          <w:color w:val="000000"/>
          <w:sz w:val="24"/>
          <w:szCs w:val="24"/>
          <w:lang w:eastAsia="ar-SA"/>
        </w:rPr>
        <w:t>1) для БД не более 95 % при температуре 35 ºС и при более низких температурах без конденсации влаги;</w:t>
      </w:r>
    </w:p>
    <w:p w14:paraId="6A6D8CB9" w14:textId="77777777" w:rsidR="00375BEC" w:rsidRPr="00640B70" w:rsidRDefault="00375BEC" w:rsidP="00C401F9">
      <w:pPr>
        <w:spacing w:after="0" w:line="240" w:lineRule="auto"/>
        <w:ind w:firstLine="567"/>
        <w:jc w:val="both"/>
        <w:rPr>
          <w:rFonts w:ascii="Times New Roman" w:eastAsia="Arial" w:hAnsi="Times New Roman"/>
          <w:color w:val="252525"/>
          <w:sz w:val="24"/>
          <w:szCs w:val="24"/>
        </w:rPr>
      </w:pPr>
      <w:r w:rsidRPr="00640B70">
        <w:rPr>
          <w:rFonts w:ascii="Times New Roman" w:hAnsi="Times New Roman"/>
          <w:sz w:val="24"/>
          <w:szCs w:val="24"/>
          <w:lang w:eastAsia="ar-SA"/>
        </w:rPr>
        <w:t xml:space="preserve">2) для БПУ не более 75 % при температуре 30 ºС и при более низких температурах без конденсации влаги. </w:t>
      </w:r>
      <w:r w:rsidRPr="00640B70">
        <w:rPr>
          <w:rFonts w:ascii="Times New Roman" w:eastAsia="Arial" w:hAnsi="Times New Roman"/>
          <w:color w:val="000000"/>
          <w:sz w:val="24"/>
          <w:szCs w:val="24"/>
        </w:rPr>
        <w:t>Работоспособность</w:t>
      </w:r>
      <w:r w:rsidRPr="00640B70">
        <w:rPr>
          <w:rFonts w:ascii="Times New Roman" w:eastAsia="Arial" w:hAnsi="Times New Roman"/>
          <w:color w:val="252525"/>
          <w:sz w:val="24"/>
          <w:szCs w:val="24"/>
        </w:rPr>
        <w:t xml:space="preserve"> при питании от сети переменного тока напряжением от 187 до 242 В при номинальном значении 220 В с частотой (50 ±± 3) Гц. </w:t>
      </w:r>
    </w:p>
    <w:p w14:paraId="6483DF71" w14:textId="77777777" w:rsidR="00375BEC" w:rsidRPr="00640B70" w:rsidRDefault="00375BEC" w:rsidP="00C401F9">
      <w:pPr>
        <w:spacing w:after="0" w:line="240" w:lineRule="auto"/>
        <w:ind w:firstLine="567"/>
        <w:jc w:val="both"/>
        <w:rPr>
          <w:rFonts w:ascii="Times New Roman" w:eastAsia="Arial" w:hAnsi="Times New Roman"/>
          <w:b/>
          <w:bCs/>
          <w:color w:val="252525"/>
          <w:sz w:val="24"/>
          <w:szCs w:val="24"/>
        </w:rPr>
      </w:pPr>
      <w:r w:rsidRPr="00640B70">
        <w:rPr>
          <w:rFonts w:ascii="Times New Roman" w:eastAsia="Arial" w:hAnsi="Times New Roman"/>
          <w:b/>
          <w:bCs/>
          <w:color w:val="252525"/>
          <w:sz w:val="24"/>
          <w:szCs w:val="24"/>
        </w:rPr>
        <w:t xml:space="preserve">Технические характеристики: </w:t>
      </w:r>
    </w:p>
    <w:p w14:paraId="0CA752C2" w14:textId="0CAC7770" w:rsidR="000F0BBA"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Р</w:t>
      </w:r>
      <w:r w:rsidR="000F0BBA" w:rsidRPr="00640B70">
        <w:rPr>
          <w:rFonts w:ascii="Times New Roman" w:eastAsia="Arial" w:hAnsi="Times New Roman"/>
          <w:color w:val="252525"/>
          <w:sz w:val="24"/>
          <w:szCs w:val="24"/>
        </w:rPr>
        <w:t>аботоспособн</w:t>
      </w:r>
      <w:r w:rsidRPr="00640B70">
        <w:rPr>
          <w:rFonts w:ascii="Times New Roman" w:eastAsia="Arial" w:hAnsi="Times New Roman"/>
          <w:color w:val="252525"/>
          <w:sz w:val="24"/>
          <w:szCs w:val="24"/>
        </w:rPr>
        <w:t>ость</w:t>
      </w:r>
      <w:r w:rsidR="000F0BBA" w:rsidRPr="00640B70">
        <w:rPr>
          <w:rFonts w:ascii="Times New Roman" w:eastAsia="Arial" w:hAnsi="Times New Roman"/>
          <w:color w:val="252525"/>
          <w:sz w:val="24"/>
          <w:szCs w:val="24"/>
        </w:rPr>
        <w:t xml:space="preserve"> при питании от сети постоянного тока напряжением</w:t>
      </w:r>
      <w:r w:rsidR="000F0BBA" w:rsidRPr="00640B70">
        <w:rPr>
          <w:rFonts w:ascii="Times New Roman" w:eastAsia="Arial" w:hAnsi="Times New Roman"/>
          <w:color w:val="000000"/>
          <w:sz w:val="24"/>
          <w:szCs w:val="24"/>
        </w:rPr>
        <w:t> </w:t>
      </w:r>
      <w:r w:rsidR="000F0BBA" w:rsidRPr="00640B70">
        <w:rPr>
          <w:rFonts w:ascii="Times New Roman" w:eastAsia="Arial" w:hAnsi="Times New Roman"/>
          <w:color w:val="252525"/>
          <w:sz w:val="24"/>
          <w:szCs w:val="24"/>
        </w:rPr>
        <w:t xml:space="preserve">(24 ± 2) В. </w:t>
      </w:r>
    </w:p>
    <w:p w14:paraId="0A1E9859" w14:textId="77777777" w:rsidR="000F0BBA" w:rsidRPr="00640B70" w:rsidRDefault="000F0BBA"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Потребляемая мощность РМ не более 10 Вт.</w:t>
      </w:r>
    </w:p>
    <w:p w14:paraId="3DDC2973" w14:textId="1525FC72" w:rsidR="000F0BBA" w:rsidRPr="00640B70" w:rsidRDefault="000F0BBA"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Ток потребления блока детектирования - не более 60 мА при напряжении питания 24В.</w:t>
      </w:r>
    </w:p>
    <w:p w14:paraId="1BCAB9AE" w14:textId="77777777" w:rsidR="000F0BBA" w:rsidRPr="00640B70" w:rsidRDefault="000F0BBA"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Питание блока детектирования от 8 В до 40 В постоянного тока.</w:t>
      </w:r>
    </w:p>
    <w:p w14:paraId="75C3972A" w14:textId="57D3D84D" w:rsidR="000F0BBA" w:rsidRPr="00640B70" w:rsidRDefault="000F0BBA" w:rsidP="00C401F9">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 xml:space="preserve">Порог обнаружения </w:t>
      </w:r>
      <w:r w:rsidR="009D1465" w:rsidRPr="00640B70">
        <w:rPr>
          <w:rFonts w:ascii="Times New Roman" w:eastAsia="Times New Roman" w:hAnsi="Times New Roman"/>
          <w:color w:val="000000"/>
          <w:sz w:val="24"/>
          <w:szCs w:val="24"/>
          <w:lang w:eastAsia="ru-RU"/>
        </w:rPr>
        <w:t xml:space="preserve">ядерных материалов (ЯМ) и радиоактивных веществ (РВ) </w:t>
      </w:r>
      <w:r w:rsidRPr="00640B70">
        <w:rPr>
          <w:rFonts w:ascii="Times New Roman" w:eastAsia="Arial" w:hAnsi="Times New Roman"/>
          <w:color w:val="252525"/>
          <w:sz w:val="24"/>
          <w:szCs w:val="24"/>
        </w:rPr>
        <w:t>не более г: 235U-64 г.</w:t>
      </w:r>
    </w:p>
    <w:p w14:paraId="1746F810" w14:textId="77777777" w:rsidR="00A70891" w:rsidRPr="00640B70" w:rsidRDefault="00A70891"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000000"/>
          <w:sz w:val="24"/>
          <w:szCs w:val="24"/>
        </w:rPr>
        <w:t>Возможность сохранения работоспособности при естественном радиационном фоне до 100мкР\час</w:t>
      </w:r>
    </w:p>
    <w:p w14:paraId="6391BE60" w14:textId="77777777" w:rsidR="000F0BBA" w:rsidRPr="00640B70" w:rsidRDefault="000F0BBA"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Блок питания и управления (БПУ) должен иметь возможность настенного крепления.</w:t>
      </w:r>
    </w:p>
    <w:p w14:paraId="53AF45F3" w14:textId="6D5270C3" w:rsidR="000F0BBA" w:rsidRPr="00640B70" w:rsidRDefault="000F0BBA"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Блок детектирования (БД) должен иметь размеры, не превышающие: 380Х60Х39.5мм.</w:t>
      </w:r>
    </w:p>
    <w:p w14:paraId="63607D44" w14:textId="77777777" w:rsidR="000F0BBA" w:rsidRPr="00640B70" w:rsidRDefault="000F0BBA"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Порог обнаружения БД на расстоянии 50 см за 3 сек: 235U – 1,8 г; 239Pu – 0,3 г.</w:t>
      </w:r>
    </w:p>
    <w:p w14:paraId="64BC8505" w14:textId="321FDA6D" w:rsidR="000F0BBA" w:rsidRPr="00640B70" w:rsidRDefault="000F0BBA" w:rsidP="00C401F9">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Напряжение питания, В – 220В.</w:t>
      </w:r>
    </w:p>
    <w:p w14:paraId="0B0B626A" w14:textId="70982716" w:rsidR="00375BEC" w:rsidRPr="00640B70" w:rsidRDefault="00375BEC" w:rsidP="00C401F9">
      <w:pPr>
        <w:spacing w:after="0" w:line="240" w:lineRule="auto"/>
        <w:ind w:firstLine="567"/>
        <w:jc w:val="both"/>
        <w:rPr>
          <w:rFonts w:ascii="Times New Roman" w:hAnsi="Times New Roman"/>
          <w:b/>
          <w:bCs/>
          <w:sz w:val="24"/>
          <w:szCs w:val="24"/>
        </w:rPr>
      </w:pPr>
      <w:r w:rsidRPr="00640B70">
        <w:rPr>
          <w:rFonts w:ascii="Times New Roman" w:eastAsia="Arial" w:hAnsi="Times New Roman"/>
          <w:b/>
          <w:bCs/>
          <w:color w:val="252525"/>
          <w:sz w:val="24"/>
          <w:szCs w:val="24"/>
        </w:rPr>
        <w:t>Совместимость:</w:t>
      </w:r>
    </w:p>
    <w:p w14:paraId="46828A21" w14:textId="77777777" w:rsidR="00EA2EC1" w:rsidRPr="00640B70" w:rsidRDefault="00EA2EC1" w:rsidP="00EA2EC1">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 xml:space="preserve">Должна быть обеспечена совместная корректная работа </w:t>
      </w:r>
      <w:r w:rsidRPr="00640B70">
        <w:rPr>
          <w:rFonts w:ascii="Times New Roman" w:eastAsia="Arial" w:hAnsi="Times New Roman"/>
          <w:color w:val="000000"/>
          <w:sz w:val="24"/>
          <w:szCs w:val="24"/>
        </w:rPr>
        <w:t>м</w:t>
      </w:r>
      <w:r w:rsidRPr="00640B70">
        <w:rPr>
          <w:rFonts w:ascii="Times New Roman" w:eastAsia="Arial" w:hAnsi="Times New Roman"/>
          <w:color w:val="252525"/>
          <w:sz w:val="24"/>
          <w:szCs w:val="24"/>
        </w:rPr>
        <w:t>еталлообнаружителя типа Блокпост РC Z 1800 МК, установленного у Заказчика, в зоне крепления с СРМ (</w:t>
      </w:r>
      <w:r w:rsidRPr="00640B70">
        <w:rPr>
          <w:rFonts w:ascii="Times New Roman" w:eastAsia="Arial" w:hAnsi="Times New Roman"/>
          <w:color w:val="000000"/>
          <w:sz w:val="24"/>
          <w:szCs w:val="24"/>
        </w:rPr>
        <w:t>ТЖИУ.412121.001-03).</w:t>
      </w:r>
    </w:p>
    <w:p w14:paraId="18F9FED7" w14:textId="77777777" w:rsidR="00EA2EC1" w:rsidRPr="00640B70" w:rsidRDefault="00EA2EC1" w:rsidP="00EA2EC1">
      <w:pPr>
        <w:spacing w:after="0" w:line="240" w:lineRule="auto"/>
        <w:ind w:firstLine="567"/>
        <w:jc w:val="both"/>
        <w:rPr>
          <w:rFonts w:ascii="Times New Roman" w:hAnsi="Times New Roman"/>
          <w:sz w:val="24"/>
          <w:szCs w:val="24"/>
        </w:rPr>
      </w:pPr>
      <w:r w:rsidRPr="00640B70">
        <w:rPr>
          <w:rFonts w:ascii="Times New Roman" w:eastAsia="Arial" w:hAnsi="Times New Roman"/>
          <w:color w:val="000000"/>
          <w:sz w:val="24"/>
          <w:szCs w:val="24"/>
        </w:rPr>
        <w:t xml:space="preserve">Должен быть </w:t>
      </w:r>
      <w:r w:rsidRPr="00640B70">
        <w:rPr>
          <w:rFonts w:ascii="Times New Roman" w:eastAsia="Arial" w:hAnsi="Times New Roman"/>
          <w:color w:val="252525"/>
          <w:sz w:val="24"/>
          <w:szCs w:val="24"/>
        </w:rPr>
        <w:t xml:space="preserve">интегрирован в АРМ </w:t>
      </w:r>
      <w:r w:rsidRPr="00640B70">
        <w:rPr>
          <w:rFonts w:ascii="Times New Roman" w:eastAsia="Arial" w:hAnsi="Times New Roman"/>
          <w:color w:val="000000"/>
          <w:sz w:val="24"/>
          <w:szCs w:val="24"/>
        </w:rPr>
        <w:t xml:space="preserve">ТСРМ82.700 и </w:t>
      </w:r>
      <w:r w:rsidRPr="00640B70">
        <w:rPr>
          <w:rFonts w:ascii="Times New Roman" w:eastAsia="Arial" w:hAnsi="Times New Roman"/>
          <w:color w:val="252525"/>
          <w:sz w:val="24"/>
          <w:szCs w:val="24"/>
        </w:rPr>
        <w:t xml:space="preserve">совместим с ПО «Тревога». </w:t>
      </w:r>
    </w:p>
    <w:p w14:paraId="49B23255" w14:textId="77777777" w:rsidR="00EA2EC1" w:rsidRPr="00640B70" w:rsidRDefault="00EA2EC1" w:rsidP="00EA2EC1">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000000"/>
          <w:sz w:val="24"/>
          <w:szCs w:val="24"/>
        </w:rPr>
        <w:t>Должен быть предусмотрен комплект монтажных частей для крепления на м</w:t>
      </w:r>
      <w:r w:rsidRPr="00640B70">
        <w:rPr>
          <w:rFonts w:ascii="Times New Roman" w:eastAsia="Arial" w:hAnsi="Times New Roman"/>
          <w:color w:val="252525"/>
          <w:sz w:val="24"/>
          <w:szCs w:val="24"/>
        </w:rPr>
        <w:t xml:space="preserve">еталлообнаружитель типа Блокпост РC Z 1800 МК, установленный у Заказчика. </w:t>
      </w:r>
    </w:p>
    <w:p w14:paraId="3D6EE7C2" w14:textId="40EBDECC" w:rsidR="000F0BBA" w:rsidRPr="00640B70" w:rsidRDefault="000F0BBA" w:rsidP="00C401F9">
      <w:pPr>
        <w:spacing w:after="0" w:line="240" w:lineRule="auto"/>
        <w:rPr>
          <w:rFonts w:ascii="Times New Roman" w:hAnsi="Times New Roman"/>
          <w:sz w:val="24"/>
          <w:szCs w:val="24"/>
        </w:rPr>
      </w:pPr>
    </w:p>
    <w:p w14:paraId="7E7B7A47" w14:textId="1573F6F4" w:rsidR="000F0BBA" w:rsidRPr="00640B70" w:rsidRDefault="000F0BBA" w:rsidP="00C401F9">
      <w:pPr>
        <w:spacing w:after="0" w:line="240" w:lineRule="auto"/>
        <w:ind w:firstLine="567"/>
        <w:jc w:val="both"/>
        <w:rPr>
          <w:rFonts w:ascii="Times New Roman" w:hAnsi="Times New Roman"/>
          <w:b/>
          <w:bCs/>
          <w:sz w:val="24"/>
          <w:szCs w:val="24"/>
        </w:rPr>
      </w:pPr>
      <w:r w:rsidRPr="00640B70">
        <w:rPr>
          <w:rFonts w:ascii="Times New Roman" w:hAnsi="Times New Roman"/>
          <w:b/>
          <w:bCs/>
          <w:sz w:val="24"/>
          <w:szCs w:val="24"/>
        </w:rPr>
        <w:t xml:space="preserve">7.3 Система радиационного мониторинга </w:t>
      </w:r>
      <w:r w:rsidRPr="00640B70">
        <w:rPr>
          <w:rFonts w:ascii="Times New Roman" w:eastAsia="Arial" w:hAnsi="Times New Roman"/>
          <w:b/>
          <w:bCs/>
          <w:color w:val="000000"/>
          <w:sz w:val="24"/>
          <w:szCs w:val="24"/>
        </w:rPr>
        <w:t>ТСРМ82-04</w:t>
      </w:r>
      <w:r w:rsidR="00976E64" w:rsidRPr="00640B70">
        <w:rPr>
          <w:rFonts w:ascii="Times New Roman" w:eastAsia="Arial" w:hAnsi="Times New Roman"/>
          <w:b/>
          <w:bCs/>
          <w:color w:val="252525"/>
          <w:sz w:val="24"/>
          <w:szCs w:val="24"/>
        </w:rPr>
        <w:t xml:space="preserve"> – 3 штуки.</w:t>
      </w:r>
    </w:p>
    <w:p w14:paraId="6F913316" w14:textId="77777777" w:rsidR="009D1465" w:rsidRPr="00640B70" w:rsidRDefault="009D1465" w:rsidP="00C401F9">
      <w:pPr>
        <w:spacing w:after="0" w:line="240" w:lineRule="auto"/>
        <w:ind w:firstLine="567"/>
        <w:jc w:val="both"/>
        <w:rPr>
          <w:rFonts w:ascii="Times New Roman" w:eastAsia="Times New Roman" w:hAnsi="Times New Roman"/>
          <w:color w:val="000000"/>
          <w:sz w:val="24"/>
          <w:szCs w:val="24"/>
          <w:lang w:eastAsia="ru-RU"/>
        </w:rPr>
      </w:pPr>
      <w:r w:rsidRPr="00640B70">
        <w:rPr>
          <w:rFonts w:ascii="Times New Roman" w:eastAsia="Times New Roman" w:hAnsi="Times New Roman"/>
          <w:b/>
          <w:bCs/>
          <w:color w:val="000000"/>
          <w:sz w:val="24"/>
          <w:szCs w:val="24"/>
          <w:lang w:eastAsia="ru-RU"/>
        </w:rPr>
        <w:lastRenderedPageBreak/>
        <w:t>Назначение:</w:t>
      </w:r>
    </w:p>
    <w:p w14:paraId="3061C81B" w14:textId="77777777" w:rsidR="009D1465" w:rsidRPr="00640B70" w:rsidRDefault="009D1465" w:rsidP="00C401F9">
      <w:pPr>
        <w:spacing w:after="0" w:line="240" w:lineRule="auto"/>
        <w:ind w:firstLine="567"/>
        <w:jc w:val="both"/>
        <w:rPr>
          <w:rFonts w:ascii="Times New Roman" w:eastAsia="Times New Roman" w:hAnsi="Times New Roman"/>
          <w:color w:val="000000"/>
          <w:sz w:val="24"/>
          <w:szCs w:val="24"/>
          <w:lang w:eastAsia="ru-RU"/>
        </w:rPr>
      </w:pPr>
      <w:r w:rsidRPr="00640B70">
        <w:rPr>
          <w:rFonts w:ascii="Times New Roman" w:eastAsia="Times New Roman" w:hAnsi="Times New Roman"/>
          <w:color w:val="00457F"/>
          <w:sz w:val="24"/>
          <w:szCs w:val="24"/>
          <w:lang w:eastAsia="ru-RU"/>
        </w:rPr>
        <w:t>— </w:t>
      </w:r>
      <w:r w:rsidRPr="00640B70">
        <w:rPr>
          <w:rFonts w:ascii="Times New Roman" w:eastAsia="Times New Roman" w:hAnsi="Times New Roman"/>
          <w:color w:val="000000"/>
          <w:sz w:val="24"/>
          <w:szCs w:val="24"/>
          <w:lang w:eastAsia="ru-RU"/>
        </w:rPr>
        <w:t>автоматическое обнаружение ядерных материалов (ЯМ) и радиоактивных веществ (РВ) с целью предотвращения их несанкционированного выноса людьми и вывоза на транспортных средствах через контрольно-пропускные пункты (КПП);</w:t>
      </w:r>
    </w:p>
    <w:p w14:paraId="32468A0D" w14:textId="77777777" w:rsidR="009D1465" w:rsidRPr="00640B70" w:rsidRDefault="009D1465" w:rsidP="00C401F9">
      <w:pPr>
        <w:spacing w:after="0" w:line="240" w:lineRule="auto"/>
        <w:ind w:firstLine="567"/>
        <w:jc w:val="both"/>
        <w:rPr>
          <w:rFonts w:ascii="Times New Roman" w:eastAsia="Times New Roman" w:hAnsi="Times New Roman"/>
          <w:color w:val="000000"/>
          <w:sz w:val="24"/>
          <w:szCs w:val="24"/>
          <w:lang w:eastAsia="ru-RU"/>
        </w:rPr>
      </w:pPr>
      <w:r w:rsidRPr="00640B70">
        <w:rPr>
          <w:rFonts w:ascii="Times New Roman" w:eastAsia="Times New Roman" w:hAnsi="Times New Roman"/>
          <w:color w:val="00457F"/>
          <w:sz w:val="24"/>
          <w:szCs w:val="24"/>
          <w:lang w:eastAsia="ru-RU"/>
        </w:rPr>
        <w:t>— </w:t>
      </w:r>
      <w:r w:rsidRPr="00640B70">
        <w:rPr>
          <w:rFonts w:ascii="Times New Roman" w:eastAsia="Times New Roman" w:hAnsi="Times New Roman"/>
          <w:color w:val="000000"/>
          <w:sz w:val="24"/>
          <w:szCs w:val="24"/>
          <w:lang w:eastAsia="ru-RU"/>
        </w:rPr>
        <w:t>контроль радиоактивного загрязнения транспортных средств, местности и обнаружение источников ионизирующего излучения в различных технологических и производственных процессах.</w:t>
      </w:r>
    </w:p>
    <w:p w14:paraId="572AF12F" w14:textId="77777777" w:rsidR="009D1465" w:rsidRPr="00640B70" w:rsidRDefault="009D1465" w:rsidP="00C401F9">
      <w:pPr>
        <w:spacing w:after="0" w:line="240" w:lineRule="auto"/>
        <w:ind w:firstLine="567"/>
        <w:jc w:val="both"/>
        <w:rPr>
          <w:rFonts w:ascii="Times New Roman" w:eastAsia="Times New Roman" w:hAnsi="Times New Roman"/>
          <w:color w:val="000000"/>
          <w:sz w:val="24"/>
          <w:szCs w:val="24"/>
          <w:lang w:eastAsia="ru-RU"/>
        </w:rPr>
      </w:pPr>
      <w:r w:rsidRPr="00640B70">
        <w:rPr>
          <w:rFonts w:ascii="Times New Roman" w:eastAsia="Times New Roman" w:hAnsi="Times New Roman"/>
          <w:b/>
          <w:bCs/>
          <w:color w:val="000000"/>
          <w:sz w:val="24"/>
          <w:szCs w:val="24"/>
          <w:lang w:eastAsia="ru-RU"/>
        </w:rPr>
        <w:t>Принцип действия:</w:t>
      </w:r>
      <w:r w:rsidRPr="00640B70">
        <w:rPr>
          <w:rFonts w:ascii="Times New Roman" w:eastAsia="Times New Roman" w:hAnsi="Times New Roman"/>
          <w:color w:val="000000"/>
          <w:sz w:val="24"/>
          <w:szCs w:val="24"/>
          <w:lang w:eastAsia="ru-RU"/>
        </w:rPr>
        <w:t> </w:t>
      </w:r>
    </w:p>
    <w:p w14:paraId="2DE5F205" w14:textId="77777777" w:rsidR="00375BEC" w:rsidRPr="00640B70" w:rsidRDefault="00375BEC"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Принцип работы СРМ основан на регистрации гамма – квантов в контролируемом пространстве, в условиях минимально излучающей конфигурации, превышающей порог обнаружения с последующей передачей информации в ПО «ТРЕВОГА» с целью обнаружения ЯМ и РВ при перемещении их, в том числе и несанкционированном, через зону, контролируемой СРМ.</w:t>
      </w:r>
    </w:p>
    <w:p w14:paraId="515CB231" w14:textId="79B7C3FA" w:rsidR="000F0BBA" w:rsidRPr="00640B70" w:rsidRDefault="00701847" w:rsidP="00C401F9">
      <w:pPr>
        <w:spacing w:after="0" w:line="240" w:lineRule="auto"/>
        <w:ind w:firstLine="567"/>
        <w:jc w:val="both"/>
        <w:rPr>
          <w:rFonts w:ascii="Times New Roman" w:hAnsi="Times New Roman"/>
          <w:sz w:val="24"/>
          <w:szCs w:val="24"/>
        </w:rPr>
      </w:pPr>
      <w:r w:rsidRPr="00640B70">
        <w:rPr>
          <w:rFonts w:ascii="Times New Roman" w:eastAsia="Arial" w:hAnsi="Times New Roman"/>
          <w:b/>
          <w:bCs/>
          <w:color w:val="000000"/>
          <w:sz w:val="24"/>
          <w:szCs w:val="24"/>
        </w:rPr>
        <w:t>Комплектность</w:t>
      </w:r>
      <w:r w:rsidR="000F0BBA" w:rsidRPr="00640B70">
        <w:rPr>
          <w:rFonts w:ascii="Times New Roman" w:eastAsia="Arial" w:hAnsi="Times New Roman"/>
          <w:b/>
          <w:bCs/>
          <w:color w:val="252525"/>
          <w:sz w:val="24"/>
          <w:szCs w:val="24"/>
        </w:rPr>
        <w:t>:</w:t>
      </w:r>
      <w:r w:rsidR="000F0BBA" w:rsidRPr="00640B70">
        <w:rPr>
          <w:rFonts w:ascii="Times New Roman" w:eastAsia="Arial" w:hAnsi="Times New Roman"/>
          <w:color w:val="252525"/>
          <w:sz w:val="24"/>
          <w:szCs w:val="24"/>
        </w:rPr>
        <w:t xml:space="preserve"> блок питания и управления (1шт), блок детектирования (4шт), датчик движения (2шт), коммутационн</w:t>
      </w:r>
      <w:r w:rsidRPr="00640B70">
        <w:rPr>
          <w:rFonts w:ascii="Times New Roman" w:eastAsia="Arial" w:hAnsi="Times New Roman"/>
          <w:color w:val="252525"/>
          <w:sz w:val="24"/>
          <w:szCs w:val="24"/>
        </w:rPr>
        <w:t>ый</w:t>
      </w:r>
      <w:r w:rsidR="000F0BBA" w:rsidRPr="00640B70">
        <w:rPr>
          <w:rFonts w:ascii="Times New Roman" w:eastAsia="Arial" w:hAnsi="Times New Roman"/>
          <w:color w:val="252525"/>
          <w:sz w:val="24"/>
          <w:szCs w:val="24"/>
        </w:rPr>
        <w:t xml:space="preserve"> комплект (1шт), комплект защитных кожухов (1шт).</w:t>
      </w:r>
    </w:p>
    <w:p w14:paraId="0A718E32" w14:textId="77777777" w:rsidR="00A70891" w:rsidRPr="00640B70" w:rsidRDefault="00A70891" w:rsidP="00C401F9">
      <w:pPr>
        <w:autoSpaceDE w:val="0"/>
        <w:autoSpaceDN w:val="0"/>
        <w:adjustRightInd w:val="0"/>
        <w:spacing w:after="0" w:line="240" w:lineRule="auto"/>
        <w:ind w:firstLine="567"/>
        <w:rPr>
          <w:rFonts w:ascii="Times New Roman" w:hAnsi="Times New Roman"/>
          <w:b/>
          <w:bCs/>
          <w:color w:val="000000"/>
          <w:sz w:val="24"/>
          <w:szCs w:val="24"/>
          <w:lang w:eastAsia="ar-SA"/>
        </w:rPr>
      </w:pPr>
      <w:r w:rsidRPr="00640B70">
        <w:rPr>
          <w:rFonts w:ascii="Times New Roman" w:hAnsi="Times New Roman"/>
          <w:b/>
          <w:bCs/>
          <w:color w:val="000000"/>
          <w:sz w:val="24"/>
          <w:szCs w:val="24"/>
          <w:lang w:eastAsia="ar-SA"/>
        </w:rPr>
        <w:t>Условия эксплуатации:</w:t>
      </w:r>
    </w:p>
    <w:p w14:paraId="38C8D8B9" w14:textId="40760FFB" w:rsidR="00A70891" w:rsidRPr="00640B70" w:rsidRDefault="00A70891" w:rsidP="00C401F9">
      <w:pPr>
        <w:autoSpaceDE w:val="0"/>
        <w:autoSpaceDN w:val="0"/>
        <w:adjustRightInd w:val="0"/>
        <w:spacing w:after="0" w:line="240" w:lineRule="auto"/>
        <w:ind w:firstLine="567"/>
        <w:rPr>
          <w:rFonts w:ascii="Times New Roman" w:hAnsi="Times New Roman"/>
          <w:sz w:val="24"/>
          <w:szCs w:val="24"/>
        </w:rPr>
      </w:pPr>
      <w:r w:rsidRPr="00640B70">
        <w:rPr>
          <w:rFonts w:ascii="Times New Roman" w:hAnsi="Times New Roman"/>
          <w:color w:val="000000"/>
          <w:sz w:val="24"/>
          <w:szCs w:val="24"/>
          <w:lang w:eastAsia="ar-SA"/>
        </w:rPr>
        <w:t>Температура окружающей среды:</w:t>
      </w:r>
    </w:p>
    <w:p w14:paraId="0C2F1085" w14:textId="77777777" w:rsidR="00A70891" w:rsidRPr="00640B70" w:rsidRDefault="00A70891" w:rsidP="00C401F9">
      <w:pPr>
        <w:autoSpaceDE w:val="0"/>
        <w:autoSpaceDN w:val="0"/>
        <w:adjustRightInd w:val="0"/>
        <w:spacing w:after="0" w:line="240" w:lineRule="auto"/>
        <w:ind w:firstLine="567"/>
        <w:rPr>
          <w:rFonts w:ascii="Times New Roman" w:hAnsi="Times New Roman"/>
          <w:sz w:val="24"/>
          <w:szCs w:val="24"/>
        </w:rPr>
      </w:pPr>
      <w:r w:rsidRPr="00640B70">
        <w:rPr>
          <w:rFonts w:ascii="Times New Roman" w:hAnsi="Times New Roman"/>
          <w:color w:val="000000"/>
          <w:sz w:val="24"/>
          <w:szCs w:val="24"/>
          <w:lang w:eastAsia="ar-SA"/>
        </w:rPr>
        <w:t>1) для блоков детектирования (БД) от - 50 до + 50 ºС;</w:t>
      </w:r>
    </w:p>
    <w:p w14:paraId="04997398" w14:textId="77777777" w:rsidR="00A70891" w:rsidRPr="00640B70" w:rsidRDefault="00A70891" w:rsidP="00C401F9">
      <w:pPr>
        <w:autoSpaceDE w:val="0"/>
        <w:autoSpaceDN w:val="0"/>
        <w:adjustRightInd w:val="0"/>
        <w:spacing w:after="0" w:line="240" w:lineRule="auto"/>
        <w:ind w:firstLine="567"/>
        <w:rPr>
          <w:rFonts w:ascii="Times New Roman" w:hAnsi="Times New Roman"/>
          <w:sz w:val="24"/>
          <w:szCs w:val="24"/>
        </w:rPr>
      </w:pPr>
      <w:r w:rsidRPr="00640B70">
        <w:rPr>
          <w:rFonts w:ascii="Times New Roman" w:hAnsi="Times New Roman"/>
          <w:color w:val="000000"/>
          <w:sz w:val="24"/>
          <w:szCs w:val="24"/>
          <w:lang w:eastAsia="ar-SA"/>
        </w:rPr>
        <w:t xml:space="preserve">2) для блока питания управления (БПУ) от - 10 до + 50 ºС </w:t>
      </w:r>
    </w:p>
    <w:p w14:paraId="0DF44751" w14:textId="38D3B996" w:rsidR="00A70891" w:rsidRPr="00640B70" w:rsidRDefault="00375BEC" w:rsidP="00C401F9">
      <w:pPr>
        <w:autoSpaceDE w:val="0"/>
        <w:autoSpaceDN w:val="0"/>
        <w:adjustRightInd w:val="0"/>
        <w:spacing w:after="0" w:line="240" w:lineRule="auto"/>
        <w:ind w:firstLine="567"/>
        <w:rPr>
          <w:rFonts w:ascii="Times New Roman" w:hAnsi="Times New Roman"/>
          <w:sz w:val="24"/>
          <w:szCs w:val="24"/>
        </w:rPr>
      </w:pPr>
      <w:r w:rsidRPr="00640B70">
        <w:rPr>
          <w:rFonts w:ascii="Times New Roman" w:hAnsi="Times New Roman"/>
          <w:color w:val="000000"/>
          <w:sz w:val="24"/>
          <w:szCs w:val="24"/>
          <w:lang w:eastAsia="ar-SA"/>
        </w:rPr>
        <w:t>О</w:t>
      </w:r>
      <w:r w:rsidR="00A70891" w:rsidRPr="00640B70">
        <w:rPr>
          <w:rFonts w:ascii="Times New Roman" w:hAnsi="Times New Roman"/>
          <w:color w:val="000000"/>
          <w:sz w:val="24"/>
          <w:szCs w:val="24"/>
          <w:lang w:eastAsia="ar-SA"/>
        </w:rPr>
        <w:t>тносительная влажность окружающего воздуха:</w:t>
      </w:r>
    </w:p>
    <w:p w14:paraId="6B8B916E" w14:textId="060C5588" w:rsidR="00A70891" w:rsidRPr="00640B70" w:rsidRDefault="00A70891" w:rsidP="00C401F9">
      <w:pPr>
        <w:autoSpaceDE w:val="0"/>
        <w:autoSpaceDN w:val="0"/>
        <w:adjustRightInd w:val="0"/>
        <w:spacing w:after="0" w:line="240" w:lineRule="auto"/>
        <w:ind w:firstLine="567"/>
        <w:jc w:val="both"/>
        <w:rPr>
          <w:rFonts w:ascii="Times New Roman" w:hAnsi="Times New Roman"/>
          <w:sz w:val="24"/>
          <w:szCs w:val="24"/>
        </w:rPr>
      </w:pPr>
      <w:r w:rsidRPr="00640B70">
        <w:rPr>
          <w:rFonts w:ascii="Times New Roman" w:hAnsi="Times New Roman"/>
          <w:color w:val="000000"/>
          <w:sz w:val="24"/>
          <w:szCs w:val="24"/>
          <w:lang w:eastAsia="ar-SA"/>
        </w:rPr>
        <w:t>1) для БД не более 95 % при температуре 35 ºС и при более низких температурах без конденсации влаги;</w:t>
      </w:r>
    </w:p>
    <w:p w14:paraId="06EAA95B" w14:textId="64571348" w:rsidR="00701847" w:rsidRPr="00640B70" w:rsidRDefault="00A70891" w:rsidP="00C401F9">
      <w:pPr>
        <w:spacing w:after="0" w:line="240" w:lineRule="auto"/>
        <w:ind w:firstLine="567"/>
        <w:jc w:val="both"/>
        <w:rPr>
          <w:rFonts w:ascii="Times New Roman" w:eastAsia="Arial" w:hAnsi="Times New Roman"/>
          <w:color w:val="252525"/>
          <w:sz w:val="24"/>
          <w:szCs w:val="24"/>
        </w:rPr>
      </w:pPr>
      <w:r w:rsidRPr="00640B70">
        <w:rPr>
          <w:rFonts w:ascii="Times New Roman" w:hAnsi="Times New Roman"/>
          <w:sz w:val="24"/>
          <w:szCs w:val="24"/>
          <w:lang w:eastAsia="ar-SA"/>
        </w:rPr>
        <w:t xml:space="preserve">2) для БПУ не более 75 % при температуре 30 ºС и при более низких температурах без конденсации влаги. </w:t>
      </w:r>
      <w:r w:rsidR="00701847" w:rsidRPr="00640B70">
        <w:rPr>
          <w:rFonts w:ascii="Times New Roman" w:eastAsia="Arial" w:hAnsi="Times New Roman"/>
          <w:color w:val="000000"/>
          <w:sz w:val="24"/>
          <w:szCs w:val="24"/>
        </w:rPr>
        <w:t>Работоспособность</w:t>
      </w:r>
      <w:r w:rsidR="000F0BBA" w:rsidRPr="00640B70">
        <w:rPr>
          <w:rFonts w:ascii="Times New Roman" w:eastAsia="Arial" w:hAnsi="Times New Roman"/>
          <w:color w:val="252525"/>
          <w:sz w:val="24"/>
          <w:szCs w:val="24"/>
        </w:rPr>
        <w:t xml:space="preserve"> при питании от сети переменного тока напряжением от 187 до 242 В при номинальном значении 220 В с частотой (50 ±± 3) Гц. </w:t>
      </w:r>
    </w:p>
    <w:p w14:paraId="08141264" w14:textId="77777777" w:rsidR="00375BEC" w:rsidRPr="00640B70" w:rsidRDefault="00375BEC" w:rsidP="00C401F9">
      <w:pPr>
        <w:spacing w:after="0" w:line="240" w:lineRule="auto"/>
        <w:ind w:firstLine="567"/>
        <w:jc w:val="both"/>
        <w:rPr>
          <w:rFonts w:ascii="Times New Roman" w:eastAsia="Arial" w:hAnsi="Times New Roman"/>
          <w:b/>
          <w:bCs/>
          <w:color w:val="252525"/>
          <w:sz w:val="24"/>
          <w:szCs w:val="24"/>
        </w:rPr>
      </w:pPr>
      <w:r w:rsidRPr="00640B70">
        <w:rPr>
          <w:rFonts w:ascii="Times New Roman" w:eastAsia="Arial" w:hAnsi="Times New Roman"/>
          <w:b/>
          <w:bCs/>
          <w:color w:val="252525"/>
          <w:sz w:val="24"/>
          <w:szCs w:val="24"/>
        </w:rPr>
        <w:t xml:space="preserve">Технические характеристики: </w:t>
      </w:r>
    </w:p>
    <w:p w14:paraId="6E113A3A" w14:textId="54E59F10" w:rsidR="000F0BBA" w:rsidRPr="00640B70" w:rsidRDefault="000F0BBA"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Потребляемая мощность ТСРМ82-04 не более 30 Вт.</w:t>
      </w:r>
    </w:p>
    <w:p w14:paraId="1207D56D" w14:textId="77777777" w:rsidR="000F0BBA" w:rsidRPr="00640B70" w:rsidRDefault="000F0BBA"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Частота ложных срабатываний СРМ должна составлять не более 1 срабатывания на 10000 проходов.</w:t>
      </w:r>
    </w:p>
    <w:p w14:paraId="212DB77F" w14:textId="77777777" w:rsidR="000F0BBA" w:rsidRPr="00640B70" w:rsidRDefault="000F0BBA"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Порог обнаружения ЯМ и РВ для СРМ </w:t>
      </w:r>
      <w:r w:rsidRPr="00640B70">
        <w:rPr>
          <w:rFonts w:ascii="Times New Roman" w:eastAsia="Arial" w:hAnsi="Times New Roman"/>
          <w:color w:val="000000"/>
          <w:sz w:val="24"/>
          <w:szCs w:val="24"/>
        </w:rPr>
        <w:t>ТСРМ82-04:</w:t>
      </w:r>
      <w:r w:rsidRPr="00640B70">
        <w:rPr>
          <w:rFonts w:ascii="Times New Roman" w:eastAsia="Arial" w:hAnsi="Times New Roman"/>
          <w:color w:val="252525"/>
          <w:sz w:val="24"/>
          <w:szCs w:val="24"/>
        </w:rPr>
        <w:t>235U - </w:t>
      </w:r>
      <w:r w:rsidRPr="00640B70">
        <w:rPr>
          <w:rFonts w:ascii="Times New Roman" w:eastAsia="Arial" w:hAnsi="Times New Roman"/>
          <w:color w:val="000000"/>
          <w:sz w:val="24"/>
          <w:szCs w:val="24"/>
        </w:rPr>
        <w:t>230 г (IV Tγ).</w:t>
      </w:r>
    </w:p>
    <w:p w14:paraId="6C23B1AD" w14:textId="736FB89C" w:rsidR="000F0BBA" w:rsidRPr="00640B70" w:rsidRDefault="000F0BBA"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Блоки детектирования в составе СРМ должны иметь встроенную стабилизацию измерительного тракта.</w:t>
      </w:r>
    </w:p>
    <w:p w14:paraId="549A2101"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Датчик движения должен подключаться в любой из блоков детектирования и программным образом опрашиваться блоком питания и управления.</w:t>
      </w:r>
    </w:p>
    <w:p w14:paraId="36DA7B46"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Наличие на блоках детектирования экранированных пятиконтактных разъемов типа M12 вилка и розетка для совместимости всех блоков детектирования (радиационных мониторов) комплекса.</w:t>
      </w:r>
    </w:p>
    <w:p w14:paraId="0C093FED"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Допустимая длина кабельной линии, состоящей из одного кабеля с внешним диаметром не более 9мм, от блока питания и управления до максимально удаленного блока детектирования в системе – 250м.</w:t>
      </w:r>
    </w:p>
    <w:p w14:paraId="6962E46B" w14:textId="3A000752" w:rsidR="009D1465" w:rsidRPr="00640B70" w:rsidRDefault="009D1465" w:rsidP="00C401F9">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Диапазон рабочих температур блоков детектирования без дополнительных источников обогрева – от -50 оС до +50 С.</w:t>
      </w:r>
    </w:p>
    <w:p w14:paraId="75A393ED" w14:textId="77777777" w:rsidR="00A70891" w:rsidRPr="00640B70" w:rsidRDefault="00A70891" w:rsidP="00C401F9">
      <w:pPr>
        <w:spacing w:after="0" w:line="240" w:lineRule="auto"/>
        <w:rPr>
          <w:rFonts w:ascii="Times New Roman" w:hAnsi="Times New Roman"/>
          <w:sz w:val="24"/>
          <w:szCs w:val="24"/>
        </w:rPr>
      </w:pPr>
      <w:r w:rsidRPr="00640B70">
        <w:rPr>
          <w:rFonts w:ascii="Times New Roman" w:eastAsia="Arial" w:hAnsi="Times New Roman"/>
          <w:color w:val="000000"/>
          <w:sz w:val="24"/>
          <w:szCs w:val="24"/>
        </w:rPr>
        <w:t>Возможность сохранения работоспособности при естественном радиационном фоне до 100мкР\час</w:t>
      </w:r>
    </w:p>
    <w:p w14:paraId="212A30BB"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Интерфейс обмена данными блоков детектирования – RS485</w:t>
      </w:r>
    </w:p>
    <w:p w14:paraId="6A9C4162"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Соответствие требованиям по электромагнитной совместимости по ГОСТ 32137-2013 не ниже третьей группы жесткости.</w:t>
      </w:r>
    </w:p>
    <w:p w14:paraId="1F5EF254"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Время непрерывной работы от сети переменного тока – не ограничено.</w:t>
      </w:r>
    </w:p>
    <w:p w14:paraId="01289281"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Возможность регулировки параметров обнаружения.</w:t>
      </w:r>
    </w:p>
    <w:p w14:paraId="003594EE" w14:textId="77777777" w:rsidR="009D1465" w:rsidRPr="00640B70" w:rsidRDefault="009D1465" w:rsidP="00C401F9">
      <w:pPr>
        <w:spacing w:after="0" w:line="240" w:lineRule="auto"/>
        <w:ind w:firstLine="567"/>
        <w:jc w:val="both"/>
        <w:rPr>
          <w:rFonts w:ascii="Times New Roman" w:hAnsi="Times New Roman"/>
          <w:sz w:val="24"/>
          <w:szCs w:val="24"/>
        </w:rPr>
      </w:pPr>
      <w:r w:rsidRPr="00640B70">
        <w:rPr>
          <w:rFonts w:ascii="Times New Roman" w:eastAsia="Arial" w:hAnsi="Times New Roman"/>
          <w:color w:val="252525"/>
          <w:sz w:val="24"/>
          <w:szCs w:val="24"/>
        </w:rPr>
        <w:t>Встроенная система защиты цепей от скачков напряжения и наводок.</w:t>
      </w:r>
    </w:p>
    <w:p w14:paraId="5007A4D3" w14:textId="77777777" w:rsidR="00EA2EC1" w:rsidRPr="00640B70" w:rsidRDefault="00701847" w:rsidP="00C401F9">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000000"/>
          <w:sz w:val="24"/>
          <w:szCs w:val="24"/>
        </w:rPr>
        <w:t xml:space="preserve">Должен быть </w:t>
      </w:r>
      <w:r w:rsidRPr="00640B70">
        <w:rPr>
          <w:rFonts w:ascii="Times New Roman" w:eastAsia="Arial" w:hAnsi="Times New Roman"/>
          <w:color w:val="252525"/>
          <w:sz w:val="24"/>
          <w:szCs w:val="24"/>
        </w:rPr>
        <w:t xml:space="preserve">интегрирован в АРМ </w:t>
      </w:r>
      <w:r w:rsidRPr="00640B70">
        <w:rPr>
          <w:rFonts w:ascii="Times New Roman" w:eastAsia="Arial" w:hAnsi="Times New Roman"/>
          <w:color w:val="000000"/>
          <w:sz w:val="24"/>
          <w:szCs w:val="24"/>
        </w:rPr>
        <w:t>ТСРМ82.700</w:t>
      </w:r>
      <w:r w:rsidRPr="00640B70">
        <w:rPr>
          <w:rFonts w:ascii="Times New Roman" w:eastAsia="Arial" w:hAnsi="Times New Roman"/>
          <w:color w:val="252525"/>
          <w:sz w:val="24"/>
          <w:szCs w:val="24"/>
        </w:rPr>
        <w:t>, а также совместим с ПО «Тревога»</w:t>
      </w:r>
      <w:r w:rsidR="00EA2EC1" w:rsidRPr="00640B70">
        <w:rPr>
          <w:rFonts w:ascii="Times New Roman" w:eastAsia="Arial" w:hAnsi="Times New Roman"/>
          <w:color w:val="252525"/>
          <w:sz w:val="24"/>
          <w:szCs w:val="24"/>
        </w:rPr>
        <w:t>.</w:t>
      </w:r>
    </w:p>
    <w:p w14:paraId="17F83244" w14:textId="6CEDA40C" w:rsidR="00A70891" w:rsidRPr="00640B70" w:rsidRDefault="00A70891" w:rsidP="00C401F9">
      <w:pPr>
        <w:spacing w:after="0" w:line="240" w:lineRule="auto"/>
        <w:ind w:right="142" w:firstLine="567"/>
        <w:jc w:val="both"/>
        <w:rPr>
          <w:rFonts w:ascii="Times New Roman" w:hAnsi="Times New Roman"/>
          <w:sz w:val="24"/>
          <w:szCs w:val="24"/>
        </w:rPr>
      </w:pPr>
      <w:r w:rsidRPr="00640B70">
        <w:rPr>
          <w:rFonts w:ascii="Times New Roman" w:hAnsi="Times New Roman"/>
          <w:sz w:val="24"/>
          <w:szCs w:val="24"/>
          <w:lang w:eastAsia="ar-SA"/>
        </w:rPr>
        <w:t xml:space="preserve">СРМ должна быть аттестована, как средство измерения группы Б по </w:t>
      </w:r>
      <w:r w:rsidR="00EA2EC1" w:rsidRPr="00640B70">
        <w:rPr>
          <w:rFonts w:ascii="Times New Roman" w:hAnsi="Times New Roman"/>
          <w:color w:val="444444"/>
          <w:sz w:val="24"/>
          <w:szCs w:val="24"/>
          <w:shd w:val="clear" w:color="auto" w:fill="FFFFFF"/>
        </w:rPr>
        <w:t>ГОСТ 8.638-2013</w:t>
      </w:r>
      <w:r w:rsidR="00EA2EC1" w:rsidRPr="00640B70">
        <w:rPr>
          <w:rFonts w:ascii="Arial" w:hAnsi="Arial" w:cs="Arial"/>
          <w:color w:val="444444"/>
          <w:shd w:val="clear" w:color="auto" w:fill="FFFFFF"/>
        </w:rPr>
        <w:t xml:space="preserve"> </w:t>
      </w:r>
      <w:r w:rsidRPr="00640B70">
        <w:rPr>
          <w:rFonts w:ascii="Times New Roman" w:hAnsi="Times New Roman"/>
          <w:sz w:val="24"/>
          <w:szCs w:val="24"/>
          <w:lang w:eastAsia="ar-SA"/>
        </w:rPr>
        <w:t>и выполнять функцию контроля радиоактивного загрязнения персонала.</w:t>
      </w:r>
    </w:p>
    <w:p w14:paraId="415D1D23" w14:textId="7A0859AC" w:rsidR="000F0BBA" w:rsidRPr="00640B70" w:rsidRDefault="000F0BBA" w:rsidP="00C401F9">
      <w:pPr>
        <w:spacing w:after="0" w:line="240" w:lineRule="auto"/>
        <w:rPr>
          <w:rFonts w:ascii="Times New Roman" w:hAnsi="Times New Roman"/>
          <w:sz w:val="24"/>
          <w:szCs w:val="24"/>
        </w:rPr>
      </w:pPr>
    </w:p>
    <w:p w14:paraId="5D70D75B" w14:textId="00CA0404" w:rsidR="000F0BBA" w:rsidRPr="00640B70" w:rsidRDefault="000F0BBA" w:rsidP="00C401F9">
      <w:pPr>
        <w:spacing w:after="0" w:line="240" w:lineRule="auto"/>
        <w:ind w:firstLine="567"/>
        <w:jc w:val="both"/>
        <w:rPr>
          <w:rFonts w:ascii="Times New Roman" w:eastAsia="Arial" w:hAnsi="Times New Roman"/>
          <w:b/>
          <w:bCs/>
          <w:color w:val="000000"/>
          <w:sz w:val="24"/>
          <w:szCs w:val="24"/>
        </w:rPr>
      </w:pPr>
      <w:r w:rsidRPr="00640B70">
        <w:rPr>
          <w:rFonts w:ascii="Times New Roman" w:hAnsi="Times New Roman"/>
          <w:b/>
          <w:bCs/>
          <w:sz w:val="24"/>
          <w:szCs w:val="24"/>
        </w:rPr>
        <w:lastRenderedPageBreak/>
        <w:t>7.4</w:t>
      </w:r>
      <w:r w:rsidRPr="00640B70">
        <w:rPr>
          <w:rFonts w:ascii="Times New Roman" w:eastAsia="Arial" w:hAnsi="Times New Roman"/>
          <w:b/>
          <w:bCs/>
          <w:color w:val="000000"/>
          <w:sz w:val="24"/>
          <w:szCs w:val="24"/>
        </w:rPr>
        <w:t xml:space="preserve"> </w:t>
      </w:r>
      <w:bookmarkStart w:id="1" w:name="_Hlk133397631"/>
      <w:r w:rsidRPr="00640B70">
        <w:rPr>
          <w:rFonts w:ascii="Times New Roman" w:eastAsia="Arial" w:hAnsi="Times New Roman"/>
          <w:b/>
          <w:bCs/>
          <w:color w:val="000000"/>
          <w:sz w:val="24"/>
          <w:szCs w:val="24"/>
        </w:rPr>
        <w:t>Автоматизированное рабочее место</w:t>
      </w:r>
      <w:r w:rsidR="00701847" w:rsidRPr="00640B70">
        <w:rPr>
          <w:rFonts w:ascii="Times New Roman" w:eastAsia="Arial" w:hAnsi="Times New Roman"/>
          <w:b/>
          <w:bCs/>
          <w:color w:val="000000"/>
          <w:sz w:val="24"/>
          <w:szCs w:val="24"/>
        </w:rPr>
        <w:t xml:space="preserve"> радиационного контроля ТСРМ82</w:t>
      </w:r>
      <w:r w:rsidR="009B0579">
        <w:rPr>
          <w:rFonts w:ascii="Times New Roman" w:eastAsia="Arial" w:hAnsi="Times New Roman"/>
          <w:b/>
          <w:bCs/>
          <w:color w:val="000000"/>
          <w:sz w:val="24"/>
          <w:szCs w:val="24"/>
        </w:rPr>
        <w:t>.700</w:t>
      </w:r>
      <w:r w:rsidR="00740D7D" w:rsidRPr="00640B70">
        <w:rPr>
          <w:rFonts w:ascii="Times New Roman" w:eastAsia="Arial" w:hAnsi="Times New Roman"/>
          <w:b/>
          <w:bCs/>
          <w:color w:val="000000"/>
          <w:sz w:val="24"/>
          <w:szCs w:val="24"/>
        </w:rPr>
        <w:t xml:space="preserve"> – 9 </w:t>
      </w:r>
      <w:r w:rsidR="00005D08" w:rsidRPr="00640B70">
        <w:rPr>
          <w:rFonts w:ascii="Times New Roman" w:eastAsia="Arial" w:hAnsi="Times New Roman"/>
          <w:b/>
          <w:bCs/>
          <w:color w:val="000000"/>
          <w:sz w:val="24"/>
          <w:szCs w:val="24"/>
        </w:rPr>
        <w:t>штук</w:t>
      </w:r>
      <w:bookmarkEnd w:id="1"/>
      <w:r w:rsidR="00005D08" w:rsidRPr="00640B70">
        <w:rPr>
          <w:rFonts w:ascii="Times New Roman" w:eastAsia="Arial" w:hAnsi="Times New Roman"/>
          <w:b/>
          <w:bCs/>
          <w:color w:val="000000"/>
          <w:sz w:val="24"/>
          <w:szCs w:val="24"/>
        </w:rPr>
        <w:t>.</w:t>
      </w:r>
    </w:p>
    <w:p w14:paraId="082ABBD9" w14:textId="77777777" w:rsidR="00561B42" w:rsidRPr="00640B70" w:rsidRDefault="00561B42" w:rsidP="00561B42">
      <w:pPr>
        <w:spacing w:after="0" w:line="240" w:lineRule="auto"/>
        <w:ind w:firstLine="567"/>
        <w:jc w:val="both"/>
        <w:rPr>
          <w:rFonts w:ascii="Times New Roman" w:hAnsi="Times New Roman"/>
          <w:b/>
          <w:bCs/>
          <w:sz w:val="24"/>
          <w:szCs w:val="24"/>
          <w:shd w:val="clear" w:color="auto" w:fill="FFFFFF"/>
        </w:rPr>
      </w:pPr>
      <w:r w:rsidRPr="00640B70">
        <w:rPr>
          <w:rFonts w:ascii="Times New Roman" w:hAnsi="Times New Roman"/>
          <w:b/>
          <w:bCs/>
          <w:sz w:val="24"/>
          <w:szCs w:val="24"/>
          <w:shd w:val="clear" w:color="auto" w:fill="FFFFFF"/>
        </w:rPr>
        <w:t>Назначение:</w:t>
      </w:r>
    </w:p>
    <w:p w14:paraId="6A7532C5" w14:textId="77777777" w:rsidR="00561B42" w:rsidRPr="00640B70" w:rsidRDefault="00561B42" w:rsidP="00561B42">
      <w:pPr>
        <w:spacing w:after="0" w:line="240" w:lineRule="auto"/>
        <w:ind w:firstLine="567"/>
        <w:jc w:val="both"/>
        <w:rPr>
          <w:rFonts w:ascii="Times New Roman" w:hAnsi="Times New Roman"/>
          <w:sz w:val="24"/>
          <w:szCs w:val="24"/>
          <w:shd w:val="clear" w:color="auto" w:fill="FFFFFF"/>
        </w:rPr>
      </w:pPr>
      <w:r w:rsidRPr="00640B70">
        <w:rPr>
          <w:rFonts w:ascii="Times New Roman" w:hAnsi="Times New Roman"/>
          <w:sz w:val="24"/>
          <w:szCs w:val="24"/>
          <w:shd w:val="clear" w:color="auto" w:fill="FFFFFF"/>
        </w:rPr>
        <w:t>Автоматизированное рабочее место (АРМ) предназначено для приема, хранения и обработки информации с опрашиваемых радиационных мониторов.</w:t>
      </w:r>
    </w:p>
    <w:p w14:paraId="2D299F96" w14:textId="77777777" w:rsidR="00561B42" w:rsidRPr="00640B70" w:rsidRDefault="00561B42" w:rsidP="00561B42">
      <w:pPr>
        <w:spacing w:after="0" w:line="240" w:lineRule="auto"/>
        <w:ind w:firstLine="567"/>
        <w:jc w:val="both"/>
        <w:rPr>
          <w:rFonts w:ascii="Times New Roman" w:eastAsia="Times New Roman" w:hAnsi="Times New Roman"/>
          <w:color w:val="000000"/>
          <w:sz w:val="24"/>
          <w:szCs w:val="24"/>
          <w:lang w:eastAsia="ru-RU"/>
        </w:rPr>
      </w:pPr>
      <w:r w:rsidRPr="00640B70">
        <w:rPr>
          <w:rFonts w:ascii="Times New Roman" w:eastAsia="Times New Roman" w:hAnsi="Times New Roman"/>
          <w:b/>
          <w:bCs/>
          <w:color w:val="000000"/>
          <w:sz w:val="24"/>
          <w:szCs w:val="24"/>
          <w:lang w:eastAsia="ru-RU"/>
        </w:rPr>
        <w:t>Принцип действия:</w:t>
      </w:r>
      <w:r w:rsidRPr="00640B70">
        <w:rPr>
          <w:rFonts w:ascii="Times New Roman" w:eastAsia="Times New Roman" w:hAnsi="Times New Roman"/>
          <w:color w:val="000000"/>
          <w:sz w:val="24"/>
          <w:szCs w:val="24"/>
          <w:lang w:eastAsia="ru-RU"/>
        </w:rPr>
        <w:t> </w:t>
      </w:r>
    </w:p>
    <w:p w14:paraId="70730904" w14:textId="77777777" w:rsidR="00EA2EC1" w:rsidRPr="00640B70" w:rsidRDefault="00EA2EC1" w:rsidP="00EA2EC1">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Через фиксированные промежутки времени АРМ опрашивает подключенные радиационные мониторы и отображает полученную информацию в понятном для восприятия виде оператору в ПО «Тревога». При обнаружении ЯМ и РВ радиационным монитором, информация об этом событий отображается в ПО «Тревога» и записывается в архив посредством ПО «АРХИВ» тревог для последующего анализа.</w:t>
      </w:r>
    </w:p>
    <w:p w14:paraId="082DD824" w14:textId="77777777" w:rsidR="00EA2EC1" w:rsidRPr="00640B70" w:rsidRDefault="00EA2EC1" w:rsidP="00EA2EC1">
      <w:pPr>
        <w:spacing w:after="0" w:line="240" w:lineRule="auto"/>
        <w:ind w:firstLine="567"/>
        <w:jc w:val="both"/>
        <w:rPr>
          <w:rFonts w:ascii="Times New Roman" w:hAnsi="Times New Roman"/>
          <w:sz w:val="24"/>
          <w:szCs w:val="24"/>
        </w:rPr>
      </w:pPr>
      <w:r w:rsidRPr="00640B70">
        <w:rPr>
          <w:rFonts w:ascii="Times New Roman" w:eastAsia="Arial" w:hAnsi="Times New Roman"/>
          <w:b/>
          <w:color w:val="000000"/>
          <w:sz w:val="24"/>
          <w:szCs w:val="24"/>
        </w:rPr>
        <w:t>Комплектность:</w:t>
      </w:r>
      <w:r w:rsidRPr="00640B70">
        <w:rPr>
          <w:rFonts w:ascii="Times New Roman" w:eastAsia="Arial" w:hAnsi="Times New Roman"/>
          <w:color w:val="000000"/>
          <w:sz w:val="24"/>
          <w:szCs w:val="24"/>
        </w:rPr>
        <w:t xml:space="preserve"> блок питания и коммутации (1шт), компьютер персональный с предварительно установленным ПО «ТРЕВОГА» и ПО «АРХИВ» (1шт), монитор (1шт), устройство ввода (1 компл).</w:t>
      </w:r>
    </w:p>
    <w:p w14:paraId="7FB7234A" w14:textId="77777777" w:rsidR="00561B42" w:rsidRPr="00640B70" w:rsidRDefault="00561B42" w:rsidP="00561B42">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000000"/>
          <w:sz w:val="24"/>
          <w:szCs w:val="24"/>
        </w:rPr>
        <w:t>Электропитание ТСРМ82.700 осуществляется от однофазной электрической сети переменного тока частотой (50 ± 1) Гц, напряжением от 187 до 242 В. Потребляемая ТСРМ82.700 мощность не более 1000 Вт (с учетом РМ). </w:t>
      </w:r>
      <w:r w:rsidRPr="00640B70">
        <w:rPr>
          <w:rFonts w:ascii="Times New Roman" w:eastAsia="Arial" w:hAnsi="Times New Roman"/>
          <w:color w:val="252525"/>
          <w:sz w:val="24"/>
          <w:szCs w:val="24"/>
        </w:rPr>
        <w:t>В питающей сети не должно быть мощных источников импульсных помех (мощные электродвигатели, электродуговая сварка и т.п).</w:t>
      </w:r>
    </w:p>
    <w:p w14:paraId="2FD1CB3D" w14:textId="77777777" w:rsidR="00561B42" w:rsidRPr="00640B70" w:rsidRDefault="00561B42" w:rsidP="00561B42">
      <w:pPr>
        <w:spacing w:after="0" w:line="264" w:lineRule="auto"/>
        <w:ind w:firstLine="567"/>
        <w:rPr>
          <w:rFonts w:ascii="Times New Roman" w:hAnsi="Times New Roman"/>
          <w:b/>
          <w:bCs/>
          <w:color w:val="000000"/>
          <w:sz w:val="24"/>
          <w:szCs w:val="24"/>
          <w:lang w:eastAsia="ar-SA"/>
        </w:rPr>
      </w:pPr>
      <w:r w:rsidRPr="00640B70">
        <w:rPr>
          <w:rFonts w:ascii="Times New Roman" w:hAnsi="Times New Roman"/>
          <w:b/>
          <w:bCs/>
          <w:color w:val="000000"/>
          <w:sz w:val="24"/>
          <w:szCs w:val="24"/>
          <w:lang w:eastAsia="ar-SA"/>
        </w:rPr>
        <w:t>Условия эксплуатации:</w:t>
      </w:r>
    </w:p>
    <w:p w14:paraId="1E6EB8A8" w14:textId="77777777" w:rsidR="00561B42" w:rsidRPr="00640B70" w:rsidRDefault="00561B42" w:rsidP="00561B42">
      <w:pPr>
        <w:spacing w:after="0" w:line="264" w:lineRule="auto"/>
        <w:ind w:firstLine="567"/>
      </w:pPr>
      <w:r w:rsidRPr="00640B70">
        <w:rPr>
          <w:rFonts w:ascii="Times New Roman" w:hAnsi="Times New Roman"/>
          <w:color w:val="000000"/>
          <w:sz w:val="24"/>
          <w:szCs w:val="24"/>
          <w:lang w:eastAsia="ar-SA"/>
        </w:rPr>
        <w:t>Температура окружающей среды</w:t>
      </w:r>
      <w:r w:rsidRPr="00640B70">
        <w:t xml:space="preserve"> </w:t>
      </w:r>
      <w:r w:rsidRPr="00640B70">
        <w:rPr>
          <w:rFonts w:ascii="Times New Roman" w:hAnsi="Times New Roman"/>
          <w:color w:val="000000"/>
          <w:sz w:val="24"/>
          <w:szCs w:val="24"/>
          <w:lang w:eastAsia="ar-SA"/>
        </w:rPr>
        <w:t>от + 5 до + 40 ºС.</w:t>
      </w:r>
    </w:p>
    <w:p w14:paraId="18AEC22D" w14:textId="77777777" w:rsidR="00561B42" w:rsidRPr="00640B70" w:rsidRDefault="00561B42" w:rsidP="00561B42">
      <w:pPr>
        <w:spacing w:after="0" w:line="264" w:lineRule="auto"/>
        <w:ind w:firstLine="567"/>
      </w:pPr>
      <w:r w:rsidRPr="00640B70">
        <w:rPr>
          <w:rFonts w:ascii="Times New Roman" w:hAnsi="Times New Roman"/>
          <w:color w:val="000000"/>
          <w:sz w:val="24"/>
          <w:szCs w:val="24"/>
          <w:lang w:eastAsia="ar-SA"/>
        </w:rPr>
        <w:t>Относительная влажность окружающего воздуха не более 80 % при температуре 35 ºС и при более низких температурах без конденсации влаги.</w:t>
      </w:r>
    </w:p>
    <w:p w14:paraId="035BF438" w14:textId="77777777" w:rsidR="00561B42" w:rsidRPr="00640B70" w:rsidRDefault="00561B42" w:rsidP="00561B42">
      <w:pPr>
        <w:spacing w:after="0" w:line="240" w:lineRule="auto"/>
        <w:ind w:firstLine="567"/>
        <w:jc w:val="both"/>
        <w:rPr>
          <w:rFonts w:ascii="Times New Roman" w:eastAsia="Arial" w:hAnsi="Times New Roman"/>
          <w:b/>
          <w:bCs/>
          <w:color w:val="252525"/>
          <w:sz w:val="24"/>
          <w:szCs w:val="24"/>
        </w:rPr>
      </w:pPr>
      <w:r w:rsidRPr="00640B70">
        <w:rPr>
          <w:rFonts w:ascii="Times New Roman" w:eastAsia="Arial" w:hAnsi="Times New Roman"/>
          <w:b/>
          <w:bCs/>
          <w:color w:val="252525"/>
          <w:sz w:val="24"/>
          <w:szCs w:val="24"/>
        </w:rPr>
        <w:t xml:space="preserve">Технические характеристики: </w:t>
      </w:r>
    </w:p>
    <w:p w14:paraId="79B4C0D6" w14:textId="79F80EC5" w:rsidR="00561B42" w:rsidRPr="00640B70" w:rsidRDefault="00BD5C17" w:rsidP="00561B42">
      <w:pPr>
        <w:spacing w:after="0" w:line="240" w:lineRule="auto"/>
        <w:ind w:firstLine="567"/>
        <w:jc w:val="both"/>
        <w:rPr>
          <w:rFonts w:ascii="Times New Roman" w:eastAsia="Arial" w:hAnsi="Times New Roman"/>
          <w:bCs/>
          <w:i/>
          <w:iCs/>
          <w:color w:val="252525"/>
          <w:sz w:val="24"/>
          <w:szCs w:val="24"/>
        </w:rPr>
      </w:pPr>
      <w:r w:rsidRPr="00640B70">
        <w:rPr>
          <w:rFonts w:ascii="Times New Roman" w:eastAsia="Arial" w:hAnsi="Times New Roman"/>
          <w:bCs/>
          <w:i/>
          <w:iCs/>
          <w:color w:val="252525"/>
          <w:sz w:val="24"/>
          <w:szCs w:val="24"/>
        </w:rPr>
        <w:t>Б</w:t>
      </w:r>
      <w:r w:rsidR="00561B42" w:rsidRPr="00640B70">
        <w:rPr>
          <w:rFonts w:ascii="Times New Roman" w:eastAsia="Arial" w:hAnsi="Times New Roman"/>
          <w:bCs/>
          <w:i/>
          <w:iCs/>
          <w:color w:val="252525"/>
          <w:sz w:val="24"/>
          <w:szCs w:val="24"/>
        </w:rPr>
        <w:t>лок питания и коммутации:</w:t>
      </w:r>
    </w:p>
    <w:p w14:paraId="2656D04C" w14:textId="77777777" w:rsidR="00561B42" w:rsidRPr="00640B70" w:rsidRDefault="00561B42" w:rsidP="00561B42">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bCs/>
          <w:color w:val="252525"/>
          <w:sz w:val="24"/>
          <w:szCs w:val="24"/>
        </w:rPr>
        <w:t>1)</w:t>
      </w:r>
      <w:r w:rsidRPr="00640B70">
        <w:rPr>
          <w:rFonts w:ascii="Times New Roman" w:eastAsia="Arial" w:hAnsi="Times New Roman"/>
          <w:color w:val="000000"/>
          <w:sz w:val="24"/>
          <w:szCs w:val="24"/>
        </w:rPr>
        <w:t xml:space="preserve"> работоспособность</w:t>
      </w:r>
      <w:r w:rsidRPr="00640B70">
        <w:rPr>
          <w:rFonts w:ascii="Times New Roman" w:eastAsia="Arial" w:hAnsi="Times New Roman"/>
          <w:color w:val="252525"/>
          <w:sz w:val="24"/>
          <w:szCs w:val="24"/>
        </w:rPr>
        <w:t xml:space="preserve"> при питании от сети переменного тока напряжением от 187 до 242 В при номинальном значении 220 В с частотой (50 ± 3) Гц;</w:t>
      </w:r>
    </w:p>
    <w:p w14:paraId="6B81C581" w14:textId="77777777" w:rsidR="00561B42" w:rsidRPr="00640B70" w:rsidRDefault="00561B42" w:rsidP="00561B42">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 xml:space="preserve">2) подключение не менее 32 радиационных мониторов по стандарту </w:t>
      </w:r>
      <w:r w:rsidRPr="00640B70">
        <w:rPr>
          <w:rFonts w:ascii="Times New Roman" w:eastAsia="Arial" w:hAnsi="Times New Roman"/>
          <w:color w:val="252525"/>
          <w:sz w:val="24"/>
          <w:szCs w:val="24"/>
          <w:lang w:val="en-US"/>
        </w:rPr>
        <w:t>RS</w:t>
      </w:r>
      <w:r w:rsidRPr="00640B70">
        <w:rPr>
          <w:rFonts w:ascii="Times New Roman" w:eastAsia="Arial" w:hAnsi="Times New Roman"/>
          <w:color w:val="252525"/>
          <w:sz w:val="24"/>
          <w:szCs w:val="24"/>
        </w:rPr>
        <w:t>-485;</w:t>
      </w:r>
    </w:p>
    <w:p w14:paraId="6C82D428" w14:textId="77777777" w:rsidR="00561B42" w:rsidRPr="00640B70" w:rsidRDefault="00561B42" w:rsidP="00561B42">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3) выходная мощность встроенного источника питания не менее 120 Вт;</w:t>
      </w:r>
    </w:p>
    <w:p w14:paraId="7211EAC1" w14:textId="77777777" w:rsidR="00561B42" w:rsidRPr="00640B70" w:rsidRDefault="00561B42" w:rsidP="00561B42">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4) выходное напряжение встроенного источника постоянного тока от 24 до 28 В;</w:t>
      </w:r>
    </w:p>
    <w:p w14:paraId="3467E16E" w14:textId="77777777" w:rsidR="00561B42" w:rsidRPr="00640B70" w:rsidRDefault="00561B42" w:rsidP="00561B42">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 xml:space="preserve">5) связь с сетевым оборудованием в локальной сети </w:t>
      </w:r>
      <w:r w:rsidRPr="00640B70">
        <w:rPr>
          <w:rFonts w:ascii="Times New Roman" w:eastAsia="Arial" w:hAnsi="Times New Roman"/>
          <w:color w:val="252525"/>
          <w:sz w:val="24"/>
          <w:szCs w:val="24"/>
          <w:lang w:val="en-US"/>
        </w:rPr>
        <w:t>Ethernet</w:t>
      </w:r>
      <w:r w:rsidRPr="00640B70">
        <w:rPr>
          <w:rFonts w:ascii="Times New Roman" w:eastAsia="Arial" w:hAnsi="Times New Roman"/>
          <w:color w:val="252525"/>
          <w:sz w:val="24"/>
          <w:szCs w:val="24"/>
        </w:rPr>
        <w:t xml:space="preserve"> по витой паре, обжатой разъёмом 8</w:t>
      </w:r>
      <w:r w:rsidRPr="00640B70">
        <w:rPr>
          <w:rFonts w:ascii="Times New Roman" w:eastAsia="Arial" w:hAnsi="Times New Roman"/>
          <w:color w:val="252525"/>
          <w:sz w:val="24"/>
          <w:szCs w:val="24"/>
          <w:lang w:val="en-US"/>
        </w:rPr>
        <w:t>P</w:t>
      </w:r>
      <w:r w:rsidRPr="00640B70">
        <w:rPr>
          <w:rFonts w:ascii="Times New Roman" w:eastAsia="Arial" w:hAnsi="Times New Roman"/>
          <w:color w:val="252525"/>
          <w:sz w:val="24"/>
          <w:szCs w:val="24"/>
        </w:rPr>
        <w:t>8</w:t>
      </w:r>
      <w:r w:rsidRPr="00640B70">
        <w:rPr>
          <w:rFonts w:ascii="Times New Roman" w:eastAsia="Arial" w:hAnsi="Times New Roman"/>
          <w:color w:val="252525"/>
          <w:sz w:val="24"/>
          <w:szCs w:val="24"/>
          <w:lang w:val="en-US"/>
        </w:rPr>
        <w:t>C</w:t>
      </w:r>
      <w:r w:rsidRPr="00640B70">
        <w:rPr>
          <w:rFonts w:ascii="Times New Roman" w:eastAsia="Arial" w:hAnsi="Times New Roman"/>
          <w:color w:val="252525"/>
          <w:sz w:val="24"/>
          <w:szCs w:val="24"/>
        </w:rPr>
        <w:t>.</w:t>
      </w:r>
    </w:p>
    <w:p w14:paraId="1040016B" w14:textId="74F9F9CD" w:rsidR="00561B42" w:rsidRPr="00640B70" w:rsidRDefault="00BD5C17" w:rsidP="00561B42">
      <w:pPr>
        <w:spacing w:after="0" w:line="240" w:lineRule="auto"/>
        <w:ind w:firstLine="567"/>
        <w:jc w:val="both"/>
        <w:rPr>
          <w:rFonts w:ascii="Times New Roman" w:eastAsia="Arial" w:hAnsi="Times New Roman"/>
          <w:bCs/>
          <w:i/>
          <w:iCs/>
          <w:color w:val="252525"/>
          <w:sz w:val="24"/>
          <w:szCs w:val="24"/>
        </w:rPr>
      </w:pPr>
      <w:r w:rsidRPr="00640B70">
        <w:rPr>
          <w:rFonts w:ascii="Times New Roman" w:eastAsia="Arial" w:hAnsi="Times New Roman"/>
          <w:bCs/>
          <w:i/>
          <w:iCs/>
          <w:color w:val="252525"/>
          <w:sz w:val="24"/>
          <w:szCs w:val="24"/>
        </w:rPr>
        <w:t>Системный блок</w:t>
      </w:r>
      <w:r w:rsidR="00561B42" w:rsidRPr="00640B70">
        <w:rPr>
          <w:rFonts w:ascii="Times New Roman" w:eastAsia="Arial" w:hAnsi="Times New Roman"/>
          <w:bCs/>
          <w:i/>
          <w:iCs/>
          <w:color w:val="252525"/>
          <w:sz w:val="24"/>
          <w:szCs w:val="24"/>
        </w:rPr>
        <w:t>:</w:t>
      </w:r>
    </w:p>
    <w:p w14:paraId="753FFE3F" w14:textId="2F0F8CAD" w:rsidR="00BD5C17" w:rsidRPr="00640B70" w:rsidRDefault="00BD5C17" w:rsidP="00BD5C17">
      <w:pPr>
        <w:spacing w:after="0" w:line="240" w:lineRule="auto"/>
        <w:ind w:firstLine="567"/>
        <w:rPr>
          <w:rFonts w:ascii="Times New Roman" w:hAnsi="Times New Roman"/>
          <w:sz w:val="24"/>
          <w:szCs w:val="24"/>
        </w:rPr>
      </w:pPr>
      <w:r w:rsidRPr="00640B70">
        <w:rPr>
          <w:rFonts w:ascii="Times New Roman" w:hAnsi="Times New Roman"/>
          <w:sz w:val="24"/>
          <w:szCs w:val="24"/>
        </w:rPr>
        <w:t>1) Оперативная память - не менее 16Гб;</w:t>
      </w:r>
    </w:p>
    <w:p w14:paraId="3309B00C" w14:textId="1EB18104" w:rsidR="00BD5C17" w:rsidRPr="00640B70" w:rsidRDefault="00BD5C17" w:rsidP="00BD5C17">
      <w:pPr>
        <w:spacing w:after="0" w:line="240" w:lineRule="auto"/>
        <w:ind w:firstLine="567"/>
        <w:rPr>
          <w:rFonts w:ascii="Times New Roman" w:hAnsi="Times New Roman"/>
          <w:sz w:val="24"/>
          <w:szCs w:val="24"/>
        </w:rPr>
      </w:pPr>
      <w:r w:rsidRPr="00640B70">
        <w:rPr>
          <w:rFonts w:ascii="Times New Roman" w:hAnsi="Times New Roman"/>
          <w:sz w:val="24"/>
          <w:szCs w:val="24"/>
        </w:rPr>
        <w:t xml:space="preserve">2) Тип оперативной памяти – </w:t>
      </w:r>
      <w:r w:rsidRPr="00640B70">
        <w:rPr>
          <w:rFonts w:ascii="Times New Roman" w:hAnsi="Times New Roman"/>
          <w:sz w:val="24"/>
          <w:szCs w:val="24"/>
          <w:lang w:val="en-US"/>
        </w:rPr>
        <w:t>DDRIII</w:t>
      </w:r>
      <w:r w:rsidRPr="00640B70">
        <w:rPr>
          <w:rFonts w:ascii="Times New Roman" w:hAnsi="Times New Roman"/>
          <w:sz w:val="24"/>
          <w:szCs w:val="24"/>
        </w:rPr>
        <w:t>;</w:t>
      </w:r>
    </w:p>
    <w:p w14:paraId="15B38B43" w14:textId="4815F0F6" w:rsidR="00BD5C17" w:rsidRPr="00640B70" w:rsidRDefault="00BD5C17" w:rsidP="00BD5C17">
      <w:pPr>
        <w:spacing w:after="0" w:line="240" w:lineRule="auto"/>
        <w:ind w:firstLine="567"/>
        <w:rPr>
          <w:rFonts w:ascii="Times New Roman" w:hAnsi="Times New Roman"/>
          <w:sz w:val="24"/>
          <w:szCs w:val="24"/>
        </w:rPr>
      </w:pPr>
      <w:r w:rsidRPr="00640B70">
        <w:rPr>
          <w:rFonts w:ascii="Times New Roman" w:hAnsi="Times New Roman"/>
          <w:sz w:val="24"/>
          <w:szCs w:val="24"/>
        </w:rPr>
        <w:t>3) Тактовая частота процессора - не менее 3,6 ГГц;</w:t>
      </w:r>
    </w:p>
    <w:p w14:paraId="23F24715" w14:textId="38A4C475" w:rsidR="00BD5C17" w:rsidRPr="00640B70" w:rsidRDefault="00BD5C17" w:rsidP="00BD5C17">
      <w:pPr>
        <w:spacing w:after="0" w:line="240" w:lineRule="auto"/>
        <w:ind w:firstLine="567"/>
        <w:rPr>
          <w:rFonts w:ascii="Times New Roman" w:hAnsi="Times New Roman"/>
          <w:sz w:val="24"/>
          <w:szCs w:val="24"/>
        </w:rPr>
      </w:pPr>
      <w:r w:rsidRPr="00640B70">
        <w:rPr>
          <w:rFonts w:ascii="Times New Roman" w:hAnsi="Times New Roman"/>
          <w:sz w:val="24"/>
          <w:szCs w:val="24"/>
        </w:rPr>
        <w:t>4) Кэш процессора - не менее 8 Мб;</w:t>
      </w:r>
    </w:p>
    <w:p w14:paraId="209DBDE2" w14:textId="0D0529C7" w:rsidR="00BD5C17" w:rsidRPr="00640B70" w:rsidRDefault="00BD5C17" w:rsidP="00BD5C17">
      <w:pPr>
        <w:spacing w:after="0" w:line="240" w:lineRule="auto"/>
        <w:ind w:firstLine="567"/>
        <w:rPr>
          <w:rFonts w:ascii="Times New Roman" w:hAnsi="Times New Roman"/>
          <w:sz w:val="24"/>
          <w:szCs w:val="24"/>
        </w:rPr>
      </w:pPr>
      <w:r w:rsidRPr="00640B70">
        <w:rPr>
          <w:rFonts w:ascii="Times New Roman" w:hAnsi="Times New Roman"/>
          <w:sz w:val="24"/>
          <w:szCs w:val="24"/>
        </w:rPr>
        <w:t xml:space="preserve">5) Тип накопителя – </w:t>
      </w:r>
      <w:r w:rsidRPr="00640B70">
        <w:rPr>
          <w:rFonts w:ascii="Times New Roman" w:hAnsi="Times New Roman"/>
          <w:sz w:val="24"/>
          <w:szCs w:val="24"/>
          <w:lang w:val="en-US"/>
        </w:rPr>
        <w:t>HDD</w:t>
      </w:r>
      <w:r w:rsidRPr="00640B70">
        <w:rPr>
          <w:rFonts w:ascii="Times New Roman" w:hAnsi="Times New Roman"/>
          <w:sz w:val="24"/>
          <w:szCs w:val="24"/>
        </w:rPr>
        <w:t>;</w:t>
      </w:r>
    </w:p>
    <w:p w14:paraId="5E8A44FE" w14:textId="0D4E7FF8" w:rsidR="00BD5C17" w:rsidRPr="00640B70" w:rsidRDefault="00BD5C17" w:rsidP="00BD5C17">
      <w:pPr>
        <w:spacing w:after="0" w:line="240" w:lineRule="auto"/>
        <w:ind w:firstLine="567"/>
        <w:rPr>
          <w:rFonts w:ascii="Times New Roman" w:hAnsi="Times New Roman"/>
          <w:sz w:val="24"/>
          <w:szCs w:val="24"/>
        </w:rPr>
      </w:pPr>
      <w:r w:rsidRPr="00640B70">
        <w:rPr>
          <w:rFonts w:ascii="Times New Roman" w:hAnsi="Times New Roman"/>
          <w:sz w:val="24"/>
          <w:szCs w:val="24"/>
        </w:rPr>
        <w:t>6) Объем жесткого диска – не менее 500 Гб.</w:t>
      </w:r>
    </w:p>
    <w:p w14:paraId="319A9EAA" w14:textId="0C4A1D81" w:rsidR="00561B42" w:rsidRPr="00640B70" w:rsidRDefault="00BD5C17" w:rsidP="00561B42">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7</w:t>
      </w:r>
      <w:r w:rsidR="00561B42" w:rsidRPr="00640B70">
        <w:rPr>
          <w:rFonts w:ascii="Times New Roman" w:eastAsia="Arial" w:hAnsi="Times New Roman"/>
          <w:color w:val="252525"/>
          <w:sz w:val="24"/>
          <w:szCs w:val="24"/>
        </w:rPr>
        <w:t>) сетевая карта со скоростью 10/100/1000 Мбит/с.</w:t>
      </w:r>
    </w:p>
    <w:p w14:paraId="13C5B0C2" w14:textId="39A8AFB5" w:rsidR="00561B42" w:rsidRPr="00640B70" w:rsidRDefault="00BD5C17" w:rsidP="00561B42">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8</w:t>
      </w:r>
      <w:r w:rsidR="00561B42" w:rsidRPr="00640B70">
        <w:rPr>
          <w:rFonts w:ascii="Times New Roman" w:eastAsia="Arial" w:hAnsi="Times New Roman"/>
          <w:color w:val="252525"/>
          <w:sz w:val="24"/>
          <w:szCs w:val="24"/>
        </w:rPr>
        <w:t xml:space="preserve">) </w:t>
      </w:r>
      <w:r w:rsidR="00561B42" w:rsidRPr="00640B70">
        <w:rPr>
          <w:rFonts w:ascii="Times New Roman" w:eastAsia="Arial" w:hAnsi="Times New Roman"/>
          <w:color w:val="000000"/>
          <w:sz w:val="24"/>
          <w:szCs w:val="24"/>
        </w:rPr>
        <w:t>работоспособность</w:t>
      </w:r>
      <w:r w:rsidR="00561B42" w:rsidRPr="00640B70">
        <w:rPr>
          <w:rFonts w:ascii="Times New Roman" w:eastAsia="Arial" w:hAnsi="Times New Roman"/>
          <w:color w:val="252525"/>
          <w:sz w:val="24"/>
          <w:szCs w:val="24"/>
        </w:rPr>
        <w:t xml:space="preserve"> при питании от сети переменного тока напряжением от 187 до 242 В при номинальном значении 220 В с частотой (50 ± 3) Гц;</w:t>
      </w:r>
    </w:p>
    <w:p w14:paraId="221AC384" w14:textId="77C39992" w:rsidR="00561B42" w:rsidRPr="00640B70" w:rsidRDefault="00BD5C17" w:rsidP="00561B42">
      <w:pPr>
        <w:spacing w:after="0" w:line="240" w:lineRule="auto"/>
        <w:ind w:firstLine="567"/>
        <w:jc w:val="both"/>
        <w:rPr>
          <w:rFonts w:ascii="Times New Roman" w:eastAsia="Arial" w:hAnsi="Times New Roman"/>
          <w:bCs/>
          <w:i/>
          <w:iCs/>
          <w:color w:val="252525"/>
          <w:sz w:val="24"/>
          <w:szCs w:val="24"/>
        </w:rPr>
      </w:pPr>
      <w:r w:rsidRPr="00640B70">
        <w:rPr>
          <w:rFonts w:ascii="Times New Roman" w:eastAsia="Arial" w:hAnsi="Times New Roman"/>
          <w:bCs/>
          <w:i/>
          <w:iCs/>
          <w:color w:val="252525"/>
          <w:sz w:val="24"/>
          <w:szCs w:val="24"/>
        </w:rPr>
        <w:t>М</w:t>
      </w:r>
      <w:r w:rsidR="00561B42" w:rsidRPr="00640B70">
        <w:rPr>
          <w:rFonts w:ascii="Times New Roman" w:eastAsia="Arial" w:hAnsi="Times New Roman"/>
          <w:bCs/>
          <w:i/>
          <w:iCs/>
          <w:color w:val="252525"/>
          <w:sz w:val="24"/>
          <w:szCs w:val="24"/>
        </w:rPr>
        <w:t>онитор:</w:t>
      </w:r>
    </w:p>
    <w:p w14:paraId="77CB6BE7" w14:textId="77777777" w:rsidR="00561B42" w:rsidRPr="00640B70" w:rsidRDefault="00561B42" w:rsidP="00561B42">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bCs/>
          <w:color w:val="252525"/>
          <w:sz w:val="24"/>
          <w:szCs w:val="24"/>
        </w:rPr>
        <w:t>1)</w:t>
      </w:r>
      <w:r w:rsidRPr="00640B70">
        <w:rPr>
          <w:rFonts w:ascii="Times New Roman" w:eastAsia="Arial" w:hAnsi="Times New Roman"/>
          <w:color w:val="000000"/>
          <w:sz w:val="24"/>
          <w:szCs w:val="24"/>
        </w:rPr>
        <w:t xml:space="preserve"> диагональ экрана не менее 23 дюймов</w:t>
      </w:r>
      <w:r w:rsidRPr="00640B70">
        <w:rPr>
          <w:rFonts w:ascii="Times New Roman" w:eastAsia="Arial" w:hAnsi="Times New Roman"/>
          <w:color w:val="252525"/>
          <w:sz w:val="24"/>
          <w:szCs w:val="24"/>
        </w:rPr>
        <w:t>;</w:t>
      </w:r>
    </w:p>
    <w:p w14:paraId="51F76BA9" w14:textId="77777777" w:rsidR="00561B42" w:rsidRPr="00640B70" w:rsidRDefault="00561B42" w:rsidP="00561B42">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2) разрешение экрана не менее 1920х1080 пикселей;</w:t>
      </w:r>
    </w:p>
    <w:p w14:paraId="1BEA1E38" w14:textId="77777777" w:rsidR="00561B42" w:rsidRPr="00640B70" w:rsidRDefault="00561B42" w:rsidP="00561B42">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3) встроенные динамики;</w:t>
      </w:r>
    </w:p>
    <w:p w14:paraId="3A67B9BE" w14:textId="3C931021" w:rsidR="00561B42" w:rsidRPr="00640B70" w:rsidRDefault="00BD5C17" w:rsidP="00561B42">
      <w:pPr>
        <w:spacing w:after="0" w:line="240" w:lineRule="auto"/>
        <w:ind w:firstLine="567"/>
        <w:jc w:val="both"/>
        <w:rPr>
          <w:rFonts w:ascii="Times New Roman" w:eastAsia="Arial" w:hAnsi="Times New Roman"/>
          <w:color w:val="252525"/>
          <w:sz w:val="24"/>
          <w:szCs w:val="24"/>
        </w:rPr>
      </w:pPr>
      <w:r w:rsidRPr="00640B70">
        <w:rPr>
          <w:rFonts w:ascii="Times New Roman" w:eastAsia="Arial" w:hAnsi="Times New Roman"/>
          <w:color w:val="252525"/>
          <w:sz w:val="24"/>
          <w:szCs w:val="24"/>
        </w:rPr>
        <w:t>4</w:t>
      </w:r>
      <w:r w:rsidR="00561B42" w:rsidRPr="00640B70">
        <w:rPr>
          <w:rFonts w:ascii="Times New Roman" w:eastAsia="Arial" w:hAnsi="Times New Roman"/>
          <w:color w:val="252525"/>
          <w:sz w:val="24"/>
          <w:szCs w:val="24"/>
        </w:rPr>
        <w:t xml:space="preserve">) </w:t>
      </w:r>
      <w:r w:rsidR="00561B42" w:rsidRPr="00640B70">
        <w:rPr>
          <w:rFonts w:ascii="Times New Roman" w:eastAsia="Arial" w:hAnsi="Times New Roman"/>
          <w:color w:val="000000"/>
          <w:sz w:val="24"/>
          <w:szCs w:val="24"/>
        </w:rPr>
        <w:t>работоспособность</w:t>
      </w:r>
      <w:r w:rsidR="00561B42" w:rsidRPr="00640B70">
        <w:rPr>
          <w:rFonts w:ascii="Times New Roman" w:eastAsia="Arial" w:hAnsi="Times New Roman"/>
          <w:color w:val="252525"/>
          <w:sz w:val="24"/>
          <w:szCs w:val="24"/>
        </w:rPr>
        <w:t xml:space="preserve"> при питании от сети переменного тока напряжением от 187 до 242 В при номинальном значении 220 В с частотой (50 ± 3) Гц;</w:t>
      </w:r>
    </w:p>
    <w:p w14:paraId="384D8983" w14:textId="4F5C6C88" w:rsidR="00561B42" w:rsidRPr="00640B70" w:rsidRDefault="00BD5C17" w:rsidP="00561B42">
      <w:pPr>
        <w:spacing w:after="0" w:line="240" w:lineRule="auto"/>
        <w:ind w:firstLine="567"/>
        <w:jc w:val="both"/>
        <w:rPr>
          <w:rFonts w:ascii="Times New Roman" w:eastAsia="Arial" w:hAnsi="Times New Roman"/>
          <w:bCs/>
          <w:i/>
          <w:iCs/>
          <w:color w:val="252525"/>
          <w:sz w:val="24"/>
          <w:szCs w:val="24"/>
        </w:rPr>
      </w:pPr>
      <w:r w:rsidRPr="00640B70">
        <w:rPr>
          <w:rFonts w:ascii="Times New Roman" w:eastAsia="Arial" w:hAnsi="Times New Roman"/>
          <w:bCs/>
          <w:i/>
          <w:iCs/>
          <w:color w:val="252525"/>
          <w:sz w:val="24"/>
          <w:szCs w:val="24"/>
        </w:rPr>
        <w:t>У</w:t>
      </w:r>
      <w:r w:rsidR="00561B42" w:rsidRPr="00640B70">
        <w:rPr>
          <w:rFonts w:ascii="Times New Roman" w:eastAsia="Arial" w:hAnsi="Times New Roman"/>
          <w:bCs/>
          <w:i/>
          <w:iCs/>
          <w:color w:val="252525"/>
          <w:sz w:val="24"/>
          <w:szCs w:val="24"/>
        </w:rPr>
        <w:t>стройств</w:t>
      </w:r>
      <w:r w:rsidRPr="00640B70">
        <w:rPr>
          <w:rFonts w:ascii="Times New Roman" w:eastAsia="Arial" w:hAnsi="Times New Roman"/>
          <w:bCs/>
          <w:i/>
          <w:iCs/>
          <w:color w:val="252525"/>
          <w:sz w:val="24"/>
          <w:szCs w:val="24"/>
        </w:rPr>
        <w:t>о</w:t>
      </w:r>
      <w:r w:rsidR="00561B42" w:rsidRPr="00640B70">
        <w:rPr>
          <w:rFonts w:ascii="Times New Roman" w:eastAsia="Arial" w:hAnsi="Times New Roman"/>
          <w:bCs/>
          <w:i/>
          <w:iCs/>
          <w:color w:val="252525"/>
          <w:sz w:val="24"/>
          <w:szCs w:val="24"/>
        </w:rPr>
        <w:t xml:space="preserve"> ввода:</w:t>
      </w:r>
    </w:p>
    <w:p w14:paraId="11A1381D" w14:textId="77777777" w:rsidR="00561B42" w:rsidRPr="00640B70" w:rsidRDefault="00561B42" w:rsidP="00561B42">
      <w:pPr>
        <w:pStyle w:val="a7"/>
        <w:numPr>
          <w:ilvl w:val="0"/>
          <w:numId w:val="15"/>
        </w:numPr>
        <w:suppressAutoHyphens/>
        <w:spacing w:after="0" w:line="240" w:lineRule="auto"/>
        <w:jc w:val="both"/>
        <w:rPr>
          <w:rFonts w:ascii="Times New Roman" w:eastAsia="Arial" w:hAnsi="Times New Roman"/>
          <w:color w:val="000000"/>
          <w:sz w:val="24"/>
          <w:szCs w:val="24"/>
          <w:lang w:val="en-US"/>
        </w:rPr>
      </w:pPr>
      <w:r w:rsidRPr="00640B70">
        <w:rPr>
          <w:rFonts w:ascii="Times New Roman" w:eastAsia="Arial" w:hAnsi="Times New Roman"/>
          <w:color w:val="000000"/>
          <w:sz w:val="24"/>
          <w:szCs w:val="24"/>
        </w:rPr>
        <w:t xml:space="preserve">подключение по интерфейсу </w:t>
      </w:r>
      <w:r w:rsidRPr="00640B70">
        <w:rPr>
          <w:rFonts w:ascii="Times New Roman" w:eastAsia="Arial" w:hAnsi="Times New Roman"/>
          <w:color w:val="000000"/>
          <w:sz w:val="24"/>
          <w:szCs w:val="24"/>
          <w:lang w:val="en-US"/>
        </w:rPr>
        <w:t>USB</w:t>
      </w:r>
      <w:r w:rsidRPr="00640B70">
        <w:rPr>
          <w:rFonts w:ascii="Times New Roman" w:eastAsia="Arial" w:hAnsi="Times New Roman"/>
          <w:color w:val="252525"/>
          <w:sz w:val="24"/>
          <w:szCs w:val="24"/>
        </w:rPr>
        <w:t>;</w:t>
      </w:r>
    </w:p>
    <w:p w14:paraId="70F27BFC" w14:textId="77777777" w:rsidR="00561B42" w:rsidRPr="00640B70" w:rsidRDefault="00561B42" w:rsidP="00561B42">
      <w:pPr>
        <w:pStyle w:val="a7"/>
        <w:numPr>
          <w:ilvl w:val="0"/>
          <w:numId w:val="15"/>
        </w:numPr>
        <w:suppressAutoHyphens/>
        <w:spacing w:after="0" w:line="240" w:lineRule="auto"/>
        <w:jc w:val="both"/>
        <w:rPr>
          <w:rFonts w:ascii="Times New Roman" w:eastAsia="Arial" w:hAnsi="Times New Roman"/>
          <w:color w:val="252525"/>
          <w:sz w:val="24"/>
          <w:szCs w:val="24"/>
          <w:lang w:val="en-US"/>
        </w:rPr>
      </w:pPr>
      <w:r w:rsidRPr="00640B70">
        <w:rPr>
          <w:rFonts w:ascii="Times New Roman" w:eastAsia="Arial" w:hAnsi="Times New Roman"/>
          <w:color w:val="252525"/>
          <w:sz w:val="24"/>
          <w:szCs w:val="24"/>
        </w:rPr>
        <w:t>наличие русскоязычной раскладки клавиатуры.</w:t>
      </w:r>
    </w:p>
    <w:p w14:paraId="218B6F61" w14:textId="77777777" w:rsidR="00561B42" w:rsidRPr="00640B70" w:rsidRDefault="00561B42" w:rsidP="00561B42">
      <w:pPr>
        <w:spacing w:after="0" w:line="240" w:lineRule="auto"/>
        <w:jc w:val="both"/>
        <w:rPr>
          <w:rFonts w:ascii="Times New Roman" w:hAnsi="Times New Roman"/>
          <w:sz w:val="24"/>
          <w:szCs w:val="24"/>
        </w:rPr>
      </w:pPr>
    </w:p>
    <w:p w14:paraId="2BA29B60" w14:textId="77777777" w:rsidR="00543D72" w:rsidRPr="00640B70" w:rsidRDefault="00543D72" w:rsidP="00543D72">
      <w:pPr>
        <w:tabs>
          <w:tab w:val="left" w:pos="1276"/>
        </w:tabs>
        <w:spacing w:after="0" w:line="240" w:lineRule="auto"/>
        <w:ind w:firstLine="709"/>
        <w:jc w:val="both"/>
        <w:rPr>
          <w:rFonts w:ascii="Times New Roman" w:hAnsi="Times New Roman"/>
          <w:b/>
          <w:bCs/>
          <w:sz w:val="24"/>
          <w:szCs w:val="24"/>
        </w:rPr>
      </w:pPr>
      <w:r w:rsidRPr="00640B70">
        <w:rPr>
          <w:rFonts w:ascii="Times New Roman" w:hAnsi="Times New Roman"/>
          <w:b/>
          <w:bCs/>
          <w:sz w:val="24"/>
          <w:szCs w:val="24"/>
        </w:rPr>
        <w:t>* Эквивалентность товара не предусмотрена в связи со следующим:</w:t>
      </w:r>
    </w:p>
    <w:p w14:paraId="4CE259DD" w14:textId="1C881537" w:rsidR="00543D72" w:rsidRPr="00640B70" w:rsidRDefault="00543D72" w:rsidP="00543D72">
      <w:pPr>
        <w:tabs>
          <w:tab w:val="left" w:pos="1276"/>
        </w:tabs>
        <w:spacing w:after="0" w:line="240" w:lineRule="auto"/>
        <w:ind w:firstLine="709"/>
        <w:jc w:val="both"/>
        <w:rPr>
          <w:rFonts w:ascii="Times New Roman" w:eastAsia="Arial" w:hAnsi="Times New Roman"/>
          <w:color w:val="252525"/>
          <w:sz w:val="24"/>
          <w:szCs w:val="24"/>
        </w:rPr>
      </w:pPr>
      <w:r w:rsidRPr="00640B70">
        <w:rPr>
          <w:rFonts w:ascii="Times New Roman" w:hAnsi="Times New Roman"/>
          <w:sz w:val="24"/>
          <w:szCs w:val="24"/>
        </w:rPr>
        <w:lastRenderedPageBreak/>
        <w:t xml:space="preserve">Проектной документацией на строительство многофункциональной ледовой арены «Сибирь-Арена» предусмотрено оснащение арены системой радиационного мониторинга, производителем которой является </w:t>
      </w:r>
      <w:r w:rsidRPr="00640B70">
        <w:rPr>
          <w:rFonts w:ascii="Times New Roman" w:eastAsia="Arial" w:hAnsi="Times New Roman"/>
          <w:color w:val="252525"/>
          <w:sz w:val="24"/>
          <w:szCs w:val="24"/>
        </w:rPr>
        <w:t>ФГУП «ВНИИА им. Н.Л. Духова». МФЛА должна быть оснащена следующим оборудованием:</w:t>
      </w:r>
    </w:p>
    <w:p w14:paraId="229E49D4" w14:textId="73A2D2ED" w:rsidR="00543D72" w:rsidRPr="00640B70" w:rsidRDefault="00543D72" w:rsidP="00543D72">
      <w:pPr>
        <w:spacing w:after="0" w:line="240" w:lineRule="auto"/>
        <w:ind w:firstLine="709"/>
        <w:jc w:val="both"/>
        <w:rPr>
          <w:rFonts w:ascii="Times New Roman" w:eastAsia="Arial" w:hAnsi="Times New Roman"/>
          <w:color w:val="000000"/>
          <w:sz w:val="24"/>
          <w:szCs w:val="24"/>
        </w:rPr>
      </w:pPr>
      <w:r w:rsidRPr="00640B70">
        <w:rPr>
          <w:rFonts w:ascii="Times New Roman" w:eastAsia="Arial" w:hAnsi="Times New Roman"/>
          <w:color w:val="252525"/>
          <w:sz w:val="24"/>
          <w:szCs w:val="24"/>
        </w:rPr>
        <w:t>-</w:t>
      </w:r>
      <w:r w:rsidRPr="00640B70">
        <w:rPr>
          <w:rFonts w:ascii="Times New Roman" w:hAnsi="Times New Roman"/>
          <w:sz w:val="24"/>
          <w:szCs w:val="24"/>
        </w:rPr>
        <w:t xml:space="preserve"> радиационный монитор</w:t>
      </w:r>
      <w:r w:rsidRPr="00640B70">
        <w:rPr>
          <w:rFonts w:ascii="Times New Roman" w:eastAsia="Arial" w:hAnsi="Times New Roman"/>
          <w:color w:val="252525"/>
          <w:sz w:val="24"/>
          <w:szCs w:val="24"/>
        </w:rPr>
        <w:t xml:space="preserve"> для размещения на металлообнаружителе ТСРМ82</w:t>
      </w:r>
      <w:r w:rsidR="005F57D0">
        <w:rPr>
          <w:rFonts w:ascii="Times New Roman" w:eastAsia="Arial" w:hAnsi="Times New Roman"/>
          <w:color w:val="252525"/>
          <w:sz w:val="24"/>
          <w:szCs w:val="24"/>
        </w:rPr>
        <w:t xml:space="preserve">М </w:t>
      </w:r>
      <w:r w:rsidRPr="00640B70">
        <w:rPr>
          <w:rFonts w:ascii="Times New Roman" w:eastAsia="Arial" w:hAnsi="Times New Roman"/>
          <w:color w:val="252525"/>
          <w:sz w:val="24"/>
          <w:szCs w:val="24"/>
        </w:rPr>
        <w:t>(</w:t>
      </w:r>
      <w:r w:rsidRPr="00640B70">
        <w:rPr>
          <w:rFonts w:ascii="Times New Roman" w:eastAsia="Arial" w:hAnsi="Times New Roman"/>
          <w:color w:val="000000"/>
          <w:sz w:val="24"/>
          <w:szCs w:val="24"/>
        </w:rPr>
        <w:t>ТЖИУ.412121.001-03) в количестве 58 штук;</w:t>
      </w:r>
    </w:p>
    <w:p w14:paraId="2D831BFD" w14:textId="4882B426" w:rsidR="00543D72" w:rsidRPr="00640B70" w:rsidRDefault="00543D72" w:rsidP="00543D72">
      <w:pPr>
        <w:spacing w:after="0" w:line="240" w:lineRule="auto"/>
        <w:ind w:firstLine="709"/>
        <w:jc w:val="both"/>
        <w:rPr>
          <w:rFonts w:ascii="Times New Roman" w:eastAsia="Arial" w:hAnsi="Times New Roman"/>
          <w:color w:val="000000"/>
          <w:sz w:val="24"/>
          <w:szCs w:val="24"/>
        </w:rPr>
      </w:pPr>
      <w:r w:rsidRPr="00640B70">
        <w:rPr>
          <w:rFonts w:ascii="Times New Roman" w:hAnsi="Times New Roman"/>
          <w:sz w:val="24"/>
          <w:szCs w:val="24"/>
        </w:rPr>
        <w:t>- радиационный монитор</w:t>
      </w:r>
      <w:r w:rsidRPr="00640B70">
        <w:rPr>
          <w:rFonts w:ascii="Times New Roman" w:eastAsia="Arial" w:hAnsi="Times New Roman"/>
          <w:color w:val="000000"/>
          <w:sz w:val="24"/>
          <w:szCs w:val="24"/>
        </w:rPr>
        <w:t xml:space="preserve"> в форм-факторе «столбика» ТСРМ82</w:t>
      </w:r>
      <w:r w:rsidR="005F57D0">
        <w:rPr>
          <w:rFonts w:ascii="Times New Roman" w:eastAsia="Arial" w:hAnsi="Times New Roman"/>
          <w:color w:val="000000"/>
          <w:sz w:val="24"/>
          <w:szCs w:val="24"/>
        </w:rPr>
        <w:t>М</w:t>
      </w:r>
      <w:r w:rsidRPr="00640B70">
        <w:rPr>
          <w:rFonts w:ascii="Times New Roman" w:eastAsia="Arial" w:hAnsi="Times New Roman"/>
          <w:color w:val="000000"/>
          <w:sz w:val="24"/>
          <w:szCs w:val="24"/>
        </w:rPr>
        <w:t xml:space="preserve"> (ТЖИУ.412121.001-01) в количестве 6 штук;</w:t>
      </w:r>
    </w:p>
    <w:p w14:paraId="19D587D0" w14:textId="77777777" w:rsidR="00543D72" w:rsidRPr="00640B70" w:rsidRDefault="00543D72" w:rsidP="00543D72">
      <w:pPr>
        <w:tabs>
          <w:tab w:val="left" w:pos="1276"/>
        </w:tabs>
        <w:spacing w:after="0" w:line="240" w:lineRule="auto"/>
        <w:ind w:firstLine="709"/>
        <w:jc w:val="both"/>
        <w:rPr>
          <w:rFonts w:ascii="Times New Roman" w:hAnsi="Times New Roman"/>
          <w:sz w:val="24"/>
          <w:szCs w:val="24"/>
        </w:rPr>
      </w:pPr>
      <w:r w:rsidRPr="00640B70">
        <w:rPr>
          <w:rFonts w:ascii="Times New Roman" w:hAnsi="Times New Roman"/>
          <w:sz w:val="24"/>
          <w:szCs w:val="24"/>
        </w:rPr>
        <w:t xml:space="preserve">- система радиационного мониторинга </w:t>
      </w:r>
      <w:r w:rsidRPr="00640B70">
        <w:rPr>
          <w:rFonts w:ascii="Times New Roman" w:eastAsia="Arial" w:hAnsi="Times New Roman"/>
          <w:color w:val="000000"/>
          <w:sz w:val="24"/>
          <w:szCs w:val="24"/>
        </w:rPr>
        <w:t>ТСРМ82-04</w:t>
      </w:r>
      <w:r w:rsidRPr="00640B70">
        <w:rPr>
          <w:rFonts w:ascii="Times New Roman" w:eastAsia="Arial" w:hAnsi="Times New Roman"/>
          <w:color w:val="252525"/>
          <w:sz w:val="24"/>
          <w:szCs w:val="24"/>
        </w:rPr>
        <w:t xml:space="preserve"> в количестве 3 штук;</w:t>
      </w:r>
    </w:p>
    <w:p w14:paraId="2FC7F44E" w14:textId="4604976F" w:rsidR="00543D72" w:rsidRPr="00640B70" w:rsidRDefault="00543D72" w:rsidP="00543D72">
      <w:pPr>
        <w:tabs>
          <w:tab w:val="left" w:pos="1276"/>
        </w:tabs>
        <w:spacing w:after="0" w:line="240" w:lineRule="auto"/>
        <w:ind w:firstLine="709"/>
        <w:jc w:val="both"/>
        <w:rPr>
          <w:rFonts w:ascii="Times New Roman" w:eastAsia="Arial" w:hAnsi="Times New Roman"/>
          <w:color w:val="000000"/>
          <w:sz w:val="24"/>
          <w:szCs w:val="24"/>
        </w:rPr>
      </w:pPr>
      <w:r w:rsidRPr="00640B70">
        <w:rPr>
          <w:rFonts w:ascii="Times New Roman" w:eastAsia="Arial" w:hAnsi="Times New Roman"/>
          <w:color w:val="000000"/>
          <w:sz w:val="24"/>
          <w:szCs w:val="24"/>
        </w:rPr>
        <w:t>- автоматизированное рабочее место радиационного контроля ТСРМ82</w:t>
      </w:r>
      <w:r w:rsidR="005F57D0">
        <w:rPr>
          <w:rFonts w:ascii="Times New Roman" w:eastAsia="Arial" w:hAnsi="Times New Roman"/>
          <w:color w:val="000000"/>
          <w:sz w:val="24"/>
          <w:szCs w:val="24"/>
        </w:rPr>
        <w:t>.700</w:t>
      </w:r>
      <w:r w:rsidRPr="00640B70">
        <w:rPr>
          <w:rFonts w:ascii="Times New Roman" w:eastAsia="Arial" w:hAnsi="Times New Roman"/>
          <w:color w:val="000000"/>
          <w:sz w:val="24"/>
          <w:szCs w:val="24"/>
        </w:rPr>
        <w:t xml:space="preserve"> в количестве 9 штук.</w:t>
      </w:r>
    </w:p>
    <w:p w14:paraId="40F300B1" w14:textId="2498B9BE" w:rsidR="00543D72" w:rsidRPr="00543D72" w:rsidRDefault="00543D72" w:rsidP="00543D72">
      <w:pPr>
        <w:tabs>
          <w:tab w:val="left" w:pos="1276"/>
        </w:tabs>
        <w:spacing w:after="0" w:line="240" w:lineRule="auto"/>
        <w:ind w:firstLine="709"/>
        <w:jc w:val="both"/>
        <w:rPr>
          <w:rFonts w:ascii="Times New Roman" w:hAnsi="Times New Roman"/>
          <w:sz w:val="24"/>
          <w:szCs w:val="24"/>
        </w:rPr>
      </w:pPr>
      <w:r w:rsidRPr="00640B70">
        <w:rPr>
          <w:rFonts w:ascii="Times New Roman" w:eastAsia="Arial" w:hAnsi="Times New Roman"/>
          <w:color w:val="000000"/>
          <w:sz w:val="24"/>
          <w:szCs w:val="24"/>
        </w:rPr>
        <w:t xml:space="preserve">В связи с вышеизложенным Заказчиком указаны конкретные модели </w:t>
      </w:r>
      <w:r w:rsidRPr="00640B70">
        <w:rPr>
          <w:rFonts w:ascii="Times New Roman" w:hAnsi="Times New Roman"/>
          <w:sz w:val="24"/>
          <w:szCs w:val="24"/>
        </w:rPr>
        <w:t>системы радиационного мониторинга без сопровождения их словами «или эквивалент».</w:t>
      </w:r>
    </w:p>
    <w:p w14:paraId="0401F1DD" w14:textId="24F42197" w:rsidR="00543D72" w:rsidRPr="00C401F9" w:rsidRDefault="00543D72" w:rsidP="00C401F9">
      <w:pPr>
        <w:spacing w:after="0" w:line="240" w:lineRule="auto"/>
        <w:rPr>
          <w:rFonts w:ascii="Times New Roman" w:hAnsi="Times New Roman"/>
          <w:sz w:val="24"/>
          <w:szCs w:val="24"/>
        </w:rPr>
      </w:pPr>
    </w:p>
    <w:sectPr w:rsidR="00543D72" w:rsidRPr="00C401F9" w:rsidSect="000F0BBA">
      <w:headerReference w:type="default" r:id="rId7"/>
      <w:pgSz w:w="11906" w:h="16838"/>
      <w:pgMar w:top="678" w:right="709"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7D95" w14:textId="77777777" w:rsidR="0001199D" w:rsidRDefault="0001199D">
      <w:pPr>
        <w:spacing w:after="0" w:line="240" w:lineRule="auto"/>
      </w:pPr>
      <w:r>
        <w:separator/>
      </w:r>
    </w:p>
  </w:endnote>
  <w:endnote w:type="continuationSeparator" w:id="0">
    <w:p w14:paraId="152CF720" w14:textId="77777777" w:rsidR="0001199D" w:rsidRDefault="0001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3598" w14:textId="77777777" w:rsidR="0001199D" w:rsidRDefault="0001199D">
      <w:pPr>
        <w:spacing w:after="0" w:line="240" w:lineRule="auto"/>
      </w:pPr>
      <w:r>
        <w:separator/>
      </w:r>
    </w:p>
  </w:footnote>
  <w:footnote w:type="continuationSeparator" w:id="0">
    <w:p w14:paraId="2CC4D84C" w14:textId="77777777" w:rsidR="0001199D" w:rsidRDefault="0001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93E6" w14:textId="77777777" w:rsidR="00383FC9" w:rsidRPr="00362D61" w:rsidRDefault="00000000" w:rsidP="00362D61">
    <w:pPr>
      <w:pStyle w:val="a3"/>
      <w:spacing w:after="0" w:line="240" w:lineRule="auto"/>
      <w:contextualSpacing/>
      <w:jc w:val="right"/>
      <w:rPr>
        <w:rFonts w:ascii="Times New Roman" w:hAnsi="Times New Roman"/>
        <w:sz w:val="20"/>
        <w:szCs w:val="20"/>
      </w:rPr>
    </w:pPr>
  </w:p>
  <w:p w14:paraId="76F8A1FD" w14:textId="77777777" w:rsidR="00383FC9" w:rsidRDefault="00000000" w:rsidP="00362D6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FD1"/>
    <w:multiLevelType w:val="hybridMultilevel"/>
    <w:tmpl w:val="70A86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067A90"/>
    <w:multiLevelType w:val="hybridMultilevel"/>
    <w:tmpl w:val="76E46A66"/>
    <w:lvl w:ilvl="0" w:tplc="8382853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3C1A5C"/>
    <w:multiLevelType w:val="multilevel"/>
    <w:tmpl w:val="F71E0674"/>
    <w:lvl w:ilvl="0">
      <w:start w:val="1"/>
      <w:numFmt w:val="decimal"/>
      <w:lvlText w:val="%1)"/>
      <w:lvlJc w:val="left"/>
      <w:pPr>
        <w:tabs>
          <w:tab w:val="num" w:pos="0"/>
        </w:tabs>
        <w:ind w:left="927" w:hanging="360"/>
      </w:pPr>
      <w:rPr>
        <w:color w:val="252525"/>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1EAC6126"/>
    <w:multiLevelType w:val="multilevel"/>
    <w:tmpl w:val="6DA6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04AE9"/>
    <w:multiLevelType w:val="hybridMultilevel"/>
    <w:tmpl w:val="47B8B7D8"/>
    <w:lvl w:ilvl="0" w:tplc="4C20F2E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C2E14D6"/>
    <w:multiLevelType w:val="multilevel"/>
    <w:tmpl w:val="018A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348F1"/>
    <w:multiLevelType w:val="hybridMultilevel"/>
    <w:tmpl w:val="1C320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4562A1"/>
    <w:multiLevelType w:val="multilevel"/>
    <w:tmpl w:val="E9F6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929FC"/>
    <w:multiLevelType w:val="multilevel"/>
    <w:tmpl w:val="D624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057E4"/>
    <w:multiLevelType w:val="hybridMultilevel"/>
    <w:tmpl w:val="2118F5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92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167D2E"/>
    <w:multiLevelType w:val="multilevel"/>
    <w:tmpl w:val="5596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D14DB"/>
    <w:multiLevelType w:val="multilevel"/>
    <w:tmpl w:val="98EC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D7DC7"/>
    <w:multiLevelType w:val="multilevel"/>
    <w:tmpl w:val="3C9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0686B"/>
    <w:multiLevelType w:val="multilevel"/>
    <w:tmpl w:val="1E18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23042E"/>
    <w:multiLevelType w:val="hybridMultilevel"/>
    <w:tmpl w:val="4C1EA6E0"/>
    <w:lvl w:ilvl="0" w:tplc="4ABA59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28545780">
    <w:abstractNumId w:val="0"/>
  </w:num>
  <w:num w:numId="2" w16cid:durableId="425855797">
    <w:abstractNumId w:val="9"/>
  </w:num>
  <w:num w:numId="3" w16cid:durableId="1678926616">
    <w:abstractNumId w:val="10"/>
  </w:num>
  <w:num w:numId="4" w16cid:durableId="1940873845">
    <w:abstractNumId w:val="12"/>
  </w:num>
  <w:num w:numId="5" w16cid:durableId="2033602680">
    <w:abstractNumId w:val="5"/>
  </w:num>
  <w:num w:numId="6" w16cid:durableId="621887310">
    <w:abstractNumId w:val="11"/>
  </w:num>
  <w:num w:numId="7" w16cid:durableId="1272084944">
    <w:abstractNumId w:val="8"/>
  </w:num>
  <w:num w:numId="8" w16cid:durableId="547183778">
    <w:abstractNumId w:val="3"/>
  </w:num>
  <w:num w:numId="9" w16cid:durableId="1057633819">
    <w:abstractNumId w:val="13"/>
  </w:num>
  <w:num w:numId="10" w16cid:durableId="1809862638">
    <w:abstractNumId w:val="6"/>
  </w:num>
  <w:num w:numId="11" w16cid:durableId="1257862682">
    <w:abstractNumId w:val="14"/>
  </w:num>
  <w:num w:numId="12" w16cid:durableId="1285427237">
    <w:abstractNumId w:val="1"/>
  </w:num>
  <w:num w:numId="13" w16cid:durableId="1863780578">
    <w:abstractNumId w:val="4"/>
  </w:num>
  <w:num w:numId="14" w16cid:durableId="957100961">
    <w:abstractNumId w:val="7"/>
  </w:num>
  <w:num w:numId="15" w16cid:durableId="1502039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A2"/>
    <w:rsid w:val="00005D08"/>
    <w:rsid w:val="0001199D"/>
    <w:rsid w:val="00050ED9"/>
    <w:rsid w:val="0006309F"/>
    <w:rsid w:val="000A3142"/>
    <w:rsid w:val="000E2F48"/>
    <w:rsid w:val="000F0BBA"/>
    <w:rsid w:val="000F789B"/>
    <w:rsid w:val="00107AB2"/>
    <w:rsid w:val="00143F97"/>
    <w:rsid w:val="001A330F"/>
    <w:rsid w:val="001C6B4A"/>
    <w:rsid w:val="001D7CAF"/>
    <w:rsid w:val="00240E79"/>
    <w:rsid w:val="00251422"/>
    <w:rsid w:val="00262DE3"/>
    <w:rsid w:val="002962C8"/>
    <w:rsid w:val="00296FE5"/>
    <w:rsid w:val="002A5C85"/>
    <w:rsid w:val="002C7706"/>
    <w:rsid w:val="00306420"/>
    <w:rsid w:val="00314638"/>
    <w:rsid w:val="003468FC"/>
    <w:rsid w:val="00375BEC"/>
    <w:rsid w:val="003822C1"/>
    <w:rsid w:val="00387B6F"/>
    <w:rsid w:val="003B0D13"/>
    <w:rsid w:val="00421CFF"/>
    <w:rsid w:val="004C06F7"/>
    <w:rsid w:val="00543D72"/>
    <w:rsid w:val="00561B42"/>
    <w:rsid w:val="00597A16"/>
    <w:rsid w:val="005B042D"/>
    <w:rsid w:val="005F57D0"/>
    <w:rsid w:val="00640B70"/>
    <w:rsid w:val="0068763B"/>
    <w:rsid w:val="006921D7"/>
    <w:rsid w:val="006F5105"/>
    <w:rsid w:val="006F6983"/>
    <w:rsid w:val="00701847"/>
    <w:rsid w:val="00701B20"/>
    <w:rsid w:val="0071166E"/>
    <w:rsid w:val="00717BA2"/>
    <w:rsid w:val="00740D7D"/>
    <w:rsid w:val="00745E42"/>
    <w:rsid w:val="00773E22"/>
    <w:rsid w:val="0082067B"/>
    <w:rsid w:val="00867B69"/>
    <w:rsid w:val="00902459"/>
    <w:rsid w:val="00904B2E"/>
    <w:rsid w:val="00945B45"/>
    <w:rsid w:val="00976E64"/>
    <w:rsid w:val="009B0579"/>
    <w:rsid w:val="009D1465"/>
    <w:rsid w:val="00A177A3"/>
    <w:rsid w:val="00A70891"/>
    <w:rsid w:val="00AA26EF"/>
    <w:rsid w:val="00AE2789"/>
    <w:rsid w:val="00AF1B6E"/>
    <w:rsid w:val="00B0161E"/>
    <w:rsid w:val="00B115FD"/>
    <w:rsid w:val="00B46C46"/>
    <w:rsid w:val="00B568CD"/>
    <w:rsid w:val="00B7710F"/>
    <w:rsid w:val="00B81831"/>
    <w:rsid w:val="00BB64CD"/>
    <w:rsid w:val="00BD5C17"/>
    <w:rsid w:val="00C401F9"/>
    <w:rsid w:val="00C930B2"/>
    <w:rsid w:val="00D71B66"/>
    <w:rsid w:val="00D842DD"/>
    <w:rsid w:val="00DF3321"/>
    <w:rsid w:val="00E32337"/>
    <w:rsid w:val="00EA2EC1"/>
    <w:rsid w:val="00ED4629"/>
    <w:rsid w:val="00F551D5"/>
    <w:rsid w:val="00F83DA9"/>
    <w:rsid w:val="00FE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C7CB"/>
  <w15:chartTrackingRefBased/>
  <w15:docId w15:val="{63A45ABF-18A9-446E-92F5-495BCA14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BA2"/>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107AB2"/>
    <w:pPr>
      <w:keepNext/>
      <w:spacing w:before="240" w:after="60"/>
      <w:outlineLvl w:val="1"/>
    </w:pPr>
    <w:rPr>
      <w:rFonts w:ascii="Calibri Light" w:eastAsia="Times New Roman" w:hAnsi="Calibri Light"/>
      <w:b/>
      <w:bCs/>
      <w:i/>
      <w:iCs/>
      <w:sz w:val="28"/>
      <w:szCs w:val="28"/>
    </w:rPr>
  </w:style>
  <w:style w:type="paragraph" w:styleId="3">
    <w:name w:val="heading 3"/>
    <w:basedOn w:val="a"/>
    <w:link w:val="30"/>
    <w:uiPriority w:val="9"/>
    <w:qFormat/>
    <w:rsid w:val="00107AB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BA2"/>
    <w:pPr>
      <w:tabs>
        <w:tab w:val="center" w:pos="4677"/>
        <w:tab w:val="right" w:pos="9355"/>
      </w:tabs>
    </w:pPr>
    <w:rPr>
      <w:lang w:val="x-none"/>
    </w:rPr>
  </w:style>
  <w:style w:type="character" w:customStyle="1" w:styleId="a4">
    <w:name w:val="Верхний колонтитул Знак"/>
    <w:basedOn w:val="a0"/>
    <w:link w:val="a3"/>
    <w:uiPriority w:val="99"/>
    <w:rsid w:val="00717BA2"/>
    <w:rPr>
      <w:rFonts w:ascii="Calibri" w:eastAsia="Calibri" w:hAnsi="Calibri" w:cs="Times New Roman"/>
      <w:lang w:val="x-none"/>
    </w:rPr>
  </w:style>
  <w:style w:type="paragraph" w:styleId="a5">
    <w:name w:val="No Spacing"/>
    <w:link w:val="a6"/>
    <w:rsid w:val="00717BA2"/>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17BA2"/>
    <w:rPr>
      <w:rFonts w:ascii="Calibri" w:eastAsia="Times New Roman" w:hAnsi="Calibri" w:cs="Times New Roman"/>
      <w:color w:val="000000"/>
      <w:szCs w:val="20"/>
      <w:lang w:eastAsia="ru-RU"/>
    </w:rPr>
  </w:style>
  <w:style w:type="paragraph" w:styleId="a7">
    <w:name w:val="List Paragraph"/>
    <w:aliases w:val="Абзац списка2,List Paragraph1,Bullet List,FooterText,numbered,Paragraphe de liste1,lp1"/>
    <w:basedOn w:val="a"/>
    <w:link w:val="a8"/>
    <w:uiPriority w:val="1"/>
    <w:qFormat/>
    <w:rsid w:val="0082067B"/>
    <w:pPr>
      <w:ind w:left="720"/>
      <w:contextualSpacing/>
    </w:pPr>
  </w:style>
  <w:style w:type="character" w:customStyle="1" w:styleId="20">
    <w:name w:val="Заголовок 2 Знак"/>
    <w:basedOn w:val="a0"/>
    <w:link w:val="2"/>
    <w:uiPriority w:val="9"/>
    <w:semiHidden/>
    <w:rsid w:val="00107AB2"/>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rsid w:val="00107AB2"/>
    <w:rPr>
      <w:rFonts w:ascii="Times New Roman" w:eastAsia="Times New Roman" w:hAnsi="Times New Roman" w:cs="Times New Roman"/>
      <w:b/>
      <w:bCs/>
      <w:sz w:val="27"/>
      <w:szCs w:val="27"/>
      <w:lang w:eastAsia="ru-RU"/>
    </w:rPr>
  </w:style>
  <w:style w:type="paragraph" w:styleId="a9">
    <w:name w:val="footer"/>
    <w:basedOn w:val="a"/>
    <w:link w:val="aa"/>
    <w:uiPriority w:val="99"/>
    <w:unhideWhenUsed/>
    <w:rsid w:val="00107AB2"/>
    <w:pPr>
      <w:tabs>
        <w:tab w:val="center" w:pos="4677"/>
        <w:tab w:val="right" w:pos="9355"/>
      </w:tabs>
    </w:pPr>
    <w:rPr>
      <w:lang w:val="x-none"/>
    </w:rPr>
  </w:style>
  <w:style w:type="character" w:customStyle="1" w:styleId="aa">
    <w:name w:val="Нижний колонтитул Знак"/>
    <w:basedOn w:val="a0"/>
    <w:link w:val="a9"/>
    <w:uiPriority w:val="99"/>
    <w:rsid w:val="00107AB2"/>
    <w:rPr>
      <w:rFonts w:ascii="Calibri" w:eastAsia="Calibri" w:hAnsi="Calibri" w:cs="Times New Roman"/>
      <w:lang w:val="x-none"/>
    </w:rPr>
  </w:style>
  <w:style w:type="character" w:styleId="ab">
    <w:name w:val="Hyperlink"/>
    <w:uiPriority w:val="99"/>
    <w:unhideWhenUsed/>
    <w:rsid w:val="00107AB2"/>
    <w:rPr>
      <w:color w:val="0000FF"/>
      <w:u w:val="single"/>
    </w:rPr>
  </w:style>
  <w:style w:type="table" w:styleId="ac">
    <w:name w:val="Table Grid"/>
    <w:basedOn w:val="a1"/>
    <w:uiPriority w:val="59"/>
    <w:rsid w:val="00107A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rsid w:val="00107AB2"/>
    <w:rPr>
      <w:color w:val="800080"/>
      <w:u w:val="single"/>
    </w:rPr>
  </w:style>
  <w:style w:type="paragraph" w:customStyle="1" w:styleId="Default">
    <w:name w:val="Default"/>
    <w:rsid w:val="00107AB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a8">
    <w:name w:val="Абзац списка Знак"/>
    <w:aliases w:val="Абзац списка2 Знак,List Paragraph1 Знак,Bullet List Знак,FooterText Знак,numbered Знак,Paragraphe de liste1 Знак,lp1 Знак"/>
    <w:link w:val="a7"/>
    <w:uiPriority w:val="1"/>
    <w:rsid w:val="00107AB2"/>
    <w:rPr>
      <w:rFonts w:ascii="Calibri" w:eastAsia="Calibri" w:hAnsi="Calibri" w:cs="Times New Roman"/>
    </w:rPr>
  </w:style>
  <w:style w:type="paragraph" w:styleId="ae">
    <w:name w:val="Revision"/>
    <w:hidden/>
    <w:uiPriority w:val="99"/>
    <w:semiHidden/>
    <w:rsid w:val="00107AB2"/>
    <w:pPr>
      <w:spacing w:after="0" w:line="240" w:lineRule="auto"/>
    </w:pPr>
    <w:rPr>
      <w:rFonts w:ascii="Calibri" w:eastAsia="Calibri" w:hAnsi="Calibri" w:cs="Times New Roman"/>
    </w:rPr>
  </w:style>
  <w:style w:type="character" w:styleId="af">
    <w:name w:val="annotation reference"/>
    <w:uiPriority w:val="99"/>
    <w:semiHidden/>
    <w:unhideWhenUsed/>
    <w:rsid w:val="00107AB2"/>
    <w:rPr>
      <w:sz w:val="16"/>
      <w:szCs w:val="16"/>
    </w:rPr>
  </w:style>
  <w:style w:type="paragraph" w:styleId="af0">
    <w:name w:val="annotation text"/>
    <w:basedOn w:val="a"/>
    <w:link w:val="af1"/>
    <w:uiPriority w:val="99"/>
    <w:semiHidden/>
    <w:unhideWhenUsed/>
    <w:rsid w:val="00107AB2"/>
    <w:rPr>
      <w:sz w:val="20"/>
      <w:szCs w:val="20"/>
    </w:rPr>
  </w:style>
  <w:style w:type="character" w:customStyle="1" w:styleId="af1">
    <w:name w:val="Текст примечания Знак"/>
    <w:basedOn w:val="a0"/>
    <w:link w:val="af0"/>
    <w:uiPriority w:val="99"/>
    <w:semiHidden/>
    <w:rsid w:val="00107AB2"/>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107AB2"/>
    <w:rPr>
      <w:b/>
      <w:bCs/>
    </w:rPr>
  </w:style>
  <w:style w:type="character" w:customStyle="1" w:styleId="af3">
    <w:name w:val="Тема примечания Знак"/>
    <w:basedOn w:val="af1"/>
    <w:link w:val="af2"/>
    <w:uiPriority w:val="99"/>
    <w:semiHidden/>
    <w:rsid w:val="00107AB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2287</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Братчиков Андрей Викторович</dc:creator>
  <cp:keywords/>
  <dc:description/>
  <cp:lastModifiedBy>Александр Дорохов</cp:lastModifiedBy>
  <cp:revision>6</cp:revision>
  <dcterms:created xsi:type="dcterms:W3CDTF">2023-05-05T09:20:00Z</dcterms:created>
  <dcterms:modified xsi:type="dcterms:W3CDTF">2023-05-10T07:35:00Z</dcterms:modified>
</cp:coreProperties>
</file>